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PATVIRTINTA</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Biržų rajono Kirdonių universalaus</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daugiafunkcio centro direktoriaus </w:t>
      </w:r>
    </w:p>
    <w:p w:rsidR="00A92ADB" w:rsidRDefault="00A92ADB" w:rsidP="00A92A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805B9">
        <w:rPr>
          <w:rFonts w:ascii="Times New Roman" w:hAnsi="Times New Roman" w:cs="Times New Roman"/>
          <w:sz w:val="24"/>
          <w:szCs w:val="24"/>
        </w:rPr>
        <w:t xml:space="preserve">                            2021 m. kovo 9 d. įsakymu Nr. V-11</w:t>
      </w: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b/>
          <w:sz w:val="44"/>
          <w:szCs w:val="44"/>
        </w:rPr>
      </w:pPr>
      <w:r>
        <w:rPr>
          <w:rFonts w:ascii="Times New Roman" w:hAnsi="Times New Roman" w:cs="Times New Roman"/>
          <w:b/>
          <w:sz w:val="44"/>
          <w:szCs w:val="44"/>
        </w:rPr>
        <w:t>BIRŽŲ RAJONO KIRDONIŲ UNIVER</w:t>
      </w:r>
      <w:r w:rsidR="007805B9">
        <w:rPr>
          <w:rFonts w:ascii="Times New Roman" w:hAnsi="Times New Roman" w:cs="Times New Roman"/>
          <w:b/>
          <w:sz w:val="44"/>
          <w:szCs w:val="44"/>
        </w:rPr>
        <w:t>SALAUS DAUGIAFUNKCIO CENTRO 2021</w:t>
      </w:r>
      <w:r>
        <w:rPr>
          <w:rFonts w:ascii="Times New Roman" w:hAnsi="Times New Roman" w:cs="Times New Roman"/>
          <w:b/>
          <w:sz w:val="44"/>
          <w:szCs w:val="44"/>
        </w:rPr>
        <w:t xml:space="preserve"> METŲ VEIKLOS PLANAS </w:t>
      </w:r>
    </w:p>
    <w:p w:rsidR="00A92ADB" w:rsidRDefault="00A92ADB" w:rsidP="00A92ADB">
      <w:pPr>
        <w:spacing w:line="240" w:lineRule="auto"/>
        <w:jc w:val="center"/>
        <w:rPr>
          <w:rFonts w:ascii="Times New Roman" w:hAnsi="Times New Roman" w:cs="Times New Roman"/>
          <w:b/>
          <w:sz w:val="44"/>
          <w:szCs w:val="44"/>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jc w:val="center"/>
        <w:rPr>
          <w:rFonts w:ascii="Times New Roman" w:hAnsi="Times New Roman" w:cs="Times New Roman"/>
          <w:b/>
          <w:sz w:val="32"/>
          <w:szCs w:val="32"/>
        </w:rPr>
      </w:pPr>
    </w:p>
    <w:p w:rsidR="00A92ADB" w:rsidRDefault="00A92ADB" w:rsidP="00A92ADB">
      <w:pPr>
        <w:spacing w:line="240" w:lineRule="auto"/>
        <w:rPr>
          <w:rFonts w:ascii="Times New Roman" w:hAnsi="Times New Roman" w:cs="Times New Roman"/>
          <w:b/>
          <w:sz w:val="32"/>
          <w:szCs w:val="32"/>
        </w:rPr>
      </w:pPr>
    </w:p>
    <w:p w:rsidR="00A92ADB" w:rsidRDefault="00A92ADB" w:rsidP="00A92ADB">
      <w:pPr>
        <w:spacing w:line="240" w:lineRule="auto"/>
        <w:rPr>
          <w:rFonts w:ascii="Times New Roman" w:hAnsi="Times New Roman" w:cs="Times New Roman"/>
          <w:sz w:val="24"/>
          <w:szCs w:val="24"/>
        </w:rPr>
      </w:pP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Biržų rajono Kirdonių universalaus daugiafun</w:t>
      </w:r>
      <w:r w:rsidR="007805B9">
        <w:rPr>
          <w:rFonts w:ascii="Times New Roman" w:hAnsi="Times New Roman" w:cs="Times New Roman"/>
          <w:sz w:val="24"/>
          <w:szCs w:val="24"/>
        </w:rPr>
        <w:t>kcio centro (toliau-Centro) 2021</w:t>
      </w:r>
      <w:r>
        <w:rPr>
          <w:rFonts w:ascii="Times New Roman" w:hAnsi="Times New Roman" w:cs="Times New Roman"/>
          <w:sz w:val="24"/>
          <w:szCs w:val="24"/>
        </w:rPr>
        <w:t xml:space="preserve"> metų veiklos planas – numatomos Centro veiklos įgyvendinimo dokumentas, kuriame pateikta Centro vizija, misija, tikslai, uždaviniai, priemonių planai tikslams pasiekti.</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Planas sudarytas, vadovaujantis Lietuvos Respublikos Švietimo įstatymu, atsižvelgus į savininko strateginius dokumentus ir finansinius išteklius, Centro bendruomenės poreikius, interesus bei pasiūlymus. Planą parengė Centro direktorius.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Centras pasilieka teisę iš dalies keisti planuotas veiklas. Planas viešinamas Centro internetinėje svetainėje www.kirdoniuudc.lt.</w:t>
      </w:r>
    </w:p>
    <w:p w:rsidR="00A92ADB" w:rsidRDefault="00A92ADB" w:rsidP="00A92A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VIZIJA</w:t>
      </w:r>
    </w:p>
    <w:p w:rsidR="00A92ADB" w:rsidRDefault="00A92ADB" w:rsidP="00A92ADB">
      <w:pPr>
        <w:spacing w:line="240" w:lineRule="auto"/>
        <w:rPr>
          <w:rFonts w:ascii="Times New Roman" w:hAnsi="Times New Roman" w:cs="Times New Roman"/>
          <w:sz w:val="24"/>
          <w:szCs w:val="24"/>
        </w:rPr>
      </w:pPr>
      <w:r>
        <w:rPr>
          <w:rFonts w:ascii="Times New Roman" w:hAnsi="Times New Roman" w:cs="Times New Roman"/>
          <w:sz w:val="24"/>
          <w:szCs w:val="24"/>
        </w:rPr>
        <w:t>Kirdonių universalus daugiafunkcis centras-atvira kaitai, šiuolaikiška, patraukli kiekvienam kaimo gyventojui įstaiga, tenkinanti jo švietimo, kultūros, sporto, laisvalaikio ir socialinius poreikius, sudaranti galimybes mokymuisi visą gyvenimą.</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MISIJA</w:t>
      </w:r>
    </w:p>
    <w:p w:rsidR="00A92ADB" w:rsidRDefault="00A92ADB" w:rsidP="00A92ADB">
      <w:pPr>
        <w:spacing w:line="240" w:lineRule="auto"/>
        <w:rPr>
          <w:rFonts w:ascii="Times New Roman" w:hAnsi="Times New Roman" w:cs="Times New Roman"/>
          <w:sz w:val="24"/>
          <w:szCs w:val="24"/>
        </w:rPr>
      </w:pPr>
      <w:r>
        <w:rPr>
          <w:rFonts w:ascii="Times New Roman"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rsidR="00A92ADB" w:rsidRDefault="00A92ADB" w:rsidP="00A92A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VERTYBĖS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Pagarba ir dėmesys kiekvienam Centro lankytojui. </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Tolerancija kito nuomonei.</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Nuolatinis tobulėjimas.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Lygių galimybių užtikrinimas nepriklausomai nuo amžiaus, lyties, socialinės padėties.</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Nuolatinis bendravimas ir bendradarbiavimas.</w:t>
      </w:r>
    </w:p>
    <w:p w:rsidR="00A92ADB" w:rsidRDefault="00A92ADB" w:rsidP="00A92ADB">
      <w:pPr>
        <w:spacing w:after="0" w:line="240" w:lineRule="auto"/>
        <w:rPr>
          <w:rFonts w:ascii="Times New Roman" w:hAnsi="Times New Roman" w:cs="Times New Roman"/>
          <w:b/>
          <w:sz w:val="24"/>
          <w:szCs w:val="24"/>
        </w:rPr>
      </w:pPr>
    </w:p>
    <w:p w:rsidR="00A92ADB" w:rsidRDefault="00A92ADB" w:rsidP="00A92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PRIORITETAI</w:t>
      </w:r>
    </w:p>
    <w:p w:rsidR="00A92ADB" w:rsidRDefault="00A92ADB" w:rsidP="00A92ADB">
      <w:pPr>
        <w:spacing w:after="0" w:line="240" w:lineRule="auto"/>
        <w:jc w:val="center"/>
        <w:rPr>
          <w:rFonts w:ascii="Times New Roman" w:hAnsi="Times New Roman" w:cs="Times New Roman"/>
          <w:b/>
          <w:sz w:val="24"/>
          <w:szCs w:val="24"/>
        </w:rPr>
      </w:pP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Ugdymo kokybė.</w:t>
      </w:r>
    </w:p>
    <w:p w:rsidR="00A92ADB" w:rsidRDefault="00A92ADB" w:rsidP="00A92ADB">
      <w:pPr>
        <w:spacing w:after="0" w:line="240" w:lineRule="auto"/>
        <w:rPr>
          <w:rFonts w:ascii="Times New Roman" w:hAnsi="Times New Roman" w:cs="Times New Roman"/>
          <w:sz w:val="24"/>
          <w:szCs w:val="24"/>
        </w:rPr>
      </w:pPr>
      <w:r>
        <w:rPr>
          <w:rFonts w:ascii="Times New Roman" w:hAnsi="Times New Roman" w:cs="Times New Roman"/>
          <w:sz w:val="24"/>
          <w:szCs w:val="24"/>
        </w:rPr>
        <w:t>Išsilavinusi, sveika ir pilietiška bendruomenė.</w:t>
      </w:r>
    </w:p>
    <w:p w:rsidR="00A92ADB" w:rsidRDefault="00A92ADB" w:rsidP="00A92ADB">
      <w:pPr>
        <w:spacing w:after="0" w:line="240" w:lineRule="auto"/>
        <w:rPr>
          <w:rFonts w:ascii="Times New Roman" w:hAnsi="Times New Roman" w:cs="Times New Roman"/>
          <w:sz w:val="24"/>
          <w:szCs w:val="24"/>
        </w:rPr>
      </w:pPr>
    </w:p>
    <w:p w:rsidR="00A92ADB" w:rsidRDefault="00A92ADB" w:rsidP="00A92A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TIKSLAI</w:t>
      </w:r>
    </w:p>
    <w:p w:rsidR="00A92ADB" w:rsidRDefault="00A92ADB" w:rsidP="00A92ADB">
      <w:pPr>
        <w:rPr>
          <w:rFonts w:ascii="Times New Roman" w:hAnsi="Times New Roman" w:cs="Times New Roman"/>
          <w:b/>
          <w:sz w:val="24"/>
          <w:szCs w:val="24"/>
        </w:rPr>
      </w:pPr>
    </w:p>
    <w:p w:rsidR="00A92ADB" w:rsidRDefault="00A92ADB" w:rsidP="00A92ADB">
      <w:pPr>
        <w:rPr>
          <w:rFonts w:ascii="Times New Roman" w:hAnsi="Times New Roman" w:cs="Times New Roman"/>
          <w:sz w:val="24"/>
          <w:szCs w:val="24"/>
        </w:rPr>
      </w:pPr>
      <w:r>
        <w:rPr>
          <w:rFonts w:ascii="Times New Roman" w:hAnsi="Times New Roman" w:cs="Times New Roman"/>
          <w:b/>
          <w:sz w:val="24"/>
          <w:szCs w:val="24"/>
        </w:rPr>
        <w:t>Pagrindinis Centro veiklos tikslas-</w:t>
      </w:r>
      <w:r>
        <w:rPr>
          <w:rFonts w:ascii="Times New Roman" w:hAnsi="Times New Roman" w:cs="Times New Roman"/>
          <w:sz w:val="24"/>
          <w:szCs w:val="24"/>
        </w:rPr>
        <w:t>tenkinti gyvenamosios vietovės įvairių interesų ir amžiaus grupių edukacinius, kultūros ir sporto poreikius, užtikrinant ikimokyklinį ir priešmokyklinį ugdymą, neformalųjį švietimą, savo veiklą grindžiant atsakomybės, iniciatyvumo, veiklumo, bendruomeniškumo, tolerancijos, pasitikėjimo ir teisingumo vertybinėmis nuostatomis.</w:t>
      </w:r>
    </w:p>
    <w:p w:rsidR="00A92ADB" w:rsidRDefault="00A92ADB" w:rsidP="00A92ADB">
      <w:pPr>
        <w:spacing w:after="0"/>
        <w:rPr>
          <w:rFonts w:ascii="Times New Roman" w:hAnsi="Times New Roman" w:cs="Times New Roman"/>
          <w:sz w:val="24"/>
          <w:szCs w:val="24"/>
        </w:rPr>
      </w:pPr>
      <w:r>
        <w:rPr>
          <w:rFonts w:ascii="Times New Roman" w:hAnsi="Times New Roman" w:cs="Times New Roman"/>
          <w:b/>
          <w:sz w:val="24"/>
          <w:szCs w:val="24"/>
        </w:rPr>
        <w:t>1 tikslas.</w:t>
      </w:r>
      <w:r w:rsidR="007805B9">
        <w:rPr>
          <w:rFonts w:ascii="Times New Roman" w:hAnsi="Times New Roman" w:cs="Times New Roman"/>
          <w:sz w:val="24"/>
          <w:szCs w:val="24"/>
        </w:rPr>
        <w:t xml:space="preserve"> Gerinti</w:t>
      </w:r>
      <w:r>
        <w:rPr>
          <w:rFonts w:ascii="Times New Roman" w:hAnsi="Times New Roman" w:cs="Times New Roman"/>
          <w:sz w:val="24"/>
          <w:szCs w:val="24"/>
        </w:rPr>
        <w:t xml:space="preserve"> vaikų ikimokyklinio ir priešmokyklinio ugdymo </w:t>
      </w:r>
      <w:r w:rsidR="007805B9">
        <w:rPr>
          <w:rFonts w:ascii="Times New Roman" w:hAnsi="Times New Roman" w:cs="Times New Roman"/>
          <w:sz w:val="24"/>
          <w:szCs w:val="24"/>
        </w:rPr>
        <w:t xml:space="preserve">kokybę, įvairinti </w:t>
      </w:r>
      <w:r>
        <w:rPr>
          <w:rFonts w:ascii="Times New Roman" w:hAnsi="Times New Roman" w:cs="Times New Roman"/>
          <w:sz w:val="24"/>
          <w:szCs w:val="24"/>
        </w:rPr>
        <w:t>įvairaus amžiaus grupių neformaliojo švietimo paslaugas, taikant tradicinių ir inovatyvių metodų visumą.</w:t>
      </w:r>
    </w:p>
    <w:p w:rsidR="00A92ADB" w:rsidRDefault="00A92ADB" w:rsidP="00A92ADB">
      <w:pPr>
        <w:spacing w:after="0"/>
        <w:rPr>
          <w:rFonts w:ascii="Times New Roman" w:hAnsi="Times New Roman" w:cs="Times New Roman"/>
          <w:sz w:val="24"/>
          <w:szCs w:val="24"/>
        </w:rPr>
      </w:pPr>
      <w:r>
        <w:rPr>
          <w:rFonts w:ascii="Times New Roman" w:hAnsi="Times New Roman" w:cs="Times New Roman"/>
          <w:b/>
          <w:sz w:val="24"/>
          <w:szCs w:val="24"/>
        </w:rPr>
        <w:t>2 tikslas.</w:t>
      </w:r>
      <w:r>
        <w:rPr>
          <w:rFonts w:ascii="Times New Roman" w:hAnsi="Times New Roman" w:cs="Times New Roman"/>
          <w:sz w:val="24"/>
          <w:szCs w:val="24"/>
        </w:rPr>
        <w:t xml:space="preserve"> Telkti bendruomenę kultūrinei veiklai, plėto</w:t>
      </w:r>
      <w:r w:rsidR="007805B9">
        <w:rPr>
          <w:rFonts w:ascii="Times New Roman" w:hAnsi="Times New Roman" w:cs="Times New Roman"/>
          <w:sz w:val="24"/>
          <w:szCs w:val="24"/>
        </w:rPr>
        <w:t>ti švietimo, kultūros, socialinių, edukacinių</w:t>
      </w:r>
      <w:r>
        <w:rPr>
          <w:rFonts w:ascii="Times New Roman" w:hAnsi="Times New Roman" w:cs="Times New Roman"/>
          <w:sz w:val="24"/>
          <w:szCs w:val="24"/>
        </w:rPr>
        <w:t xml:space="preserve"> paslaugų infrastruktūrą įvairaus amži</w:t>
      </w:r>
      <w:r w:rsidR="007805B9">
        <w:rPr>
          <w:rFonts w:ascii="Times New Roman" w:hAnsi="Times New Roman" w:cs="Times New Roman"/>
          <w:sz w:val="24"/>
          <w:szCs w:val="24"/>
        </w:rPr>
        <w:t>aus gyventojų grupėms, atitinkančias vietos bendruomenės poreikius</w:t>
      </w:r>
      <w:r w:rsidR="005A262A">
        <w:rPr>
          <w:rFonts w:ascii="Times New Roman" w:hAnsi="Times New Roman" w:cs="Times New Roman"/>
          <w:sz w:val="24"/>
          <w:szCs w:val="24"/>
        </w:rPr>
        <w:t>.</w:t>
      </w: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b/>
          <w:sz w:val="24"/>
          <w:szCs w:val="24"/>
        </w:rPr>
      </w:pPr>
      <w:r>
        <w:rPr>
          <w:rFonts w:ascii="Times New Roman" w:hAnsi="Times New Roman" w:cs="Times New Roman"/>
          <w:b/>
          <w:sz w:val="24"/>
          <w:szCs w:val="24"/>
        </w:rPr>
        <w:t>II. VEIKLOS TURINYS</w:t>
      </w:r>
    </w:p>
    <w:p w:rsidR="00A92ADB" w:rsidRDefault="00A92ADB" w:rsidP="00A92ADB">
      <w:pPr>
        <w:spacing w:after="0"/>
        <w:jc w:val="center"/>
        <w:rPr>
          <w:rFonts w:ascii="Times New Roman" w:hAnsi="Times New Roman" w:cs="Times New Roman"/>
          <w:b/>
          <w:sz w:val="24"/>
          <w:szCs w:val="24"/>
        </w:rPr>
      </w:pPr>
    </w:p>
    <w:p w:rsidR="00A92ADB" w:rsidRDefault="00A92ADB" w:rsidP="00A92ADB">
      <w:pPr>
        <w:spacing w:after="0"/>
        <w:rPr>
          <w:rFonts w:ascii="Times New Roman" w:hAnsi="Times New Roman" w:cs="Times New Roman"/>
          <w:b/>
          <w:sz w:val="24"/>
          <w:szCs w:val="24"/>
        </w:rPr>
      </w:pPr>
      <w:r>
        <w:rPr>
          <w:rFonts w:ascii="Times New Roman" w:hAnsi="Times New Roman" w:cs="Times New Roman"/>
          <w:b/>
          <w:sz w:val="24"/>
          <w:szCs w:val="24"/>
        </w:rPr>
        <w:t xml:space="preserve">1. Tikslas: </w:t>
      </w:r>
      <w:r w:rsidR="007805B9">
        <w:rPr>
          <w:rFonts w:ascii="Times New Roman" w:hAnsi="Times New Roman" w:cs="Times New Roman"/>
          <w:sz w:val="24"/>
          <w:szCs w:val="24"/>
        </w:rPr>
        <w:t xml:space="preserve"> </w:t>
      </w:r>
      <w:r w:rsidR="007805B9" w:rsidRPr="007805B9">
        <w:rPr>
          <w:rFonts w:ascii="Times New Roman" w:hAnsi="Times New Roman" w:cs="Times New Roman"/>
          <w:b/>
          <w:sz w:val="24"/>
          <w:szCs w:val="24"/>
        </w:rPr>
        <w:t>Gerinti vaikų ikimokyklinio ir priešmokyklinio ugdymo kokybę, įvairinti įvairaus amžiaus grupių neformaliojo švietimo paslaugas, taikant tradicinių ir inovatyvių metodų visumą.</w:t>
      </w:r>
    </w:p>
    <w:tbl>
      <w:tblPr>
        <w:tblStyle w:val="Lentelstinklelis"/>
        <w:tblW w:w="0" w:type="auto"/>
        <w:tblInd w:w="0" w:type="dxa"/>
        <w:tblLayout w:type="fixed"/>
        <w:tblLook w:val="04A0" w:firstRow="1" w:lastRow="0" w:firstColumn="1" w:lastColumn="0" w:noHBand="0" w:noVBand="1"/>
      </w:tblPr>
      <w:tblGrid>
        <w:gridCol w:w="2152"/>
        <w:gridCol w:w="1812"/>
        <w:gridCol w:w="1860"/>
        <w:gridCol w:w="1777"/>
        <w:gridCol w:w="2027"/>
      </w:tblGrid>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Uždaviniai</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Priemonės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Vykdytojų pareigos, vardas, pavardė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b/>
                <w:sz w:val="24"/>
                <w:szCs w:val="24"/>
              </w:rPr>
            </w:pPr>
            <w:r>
              <w:rPr>
                <w:rFonts w:ascii="Times New Roman" w:hAnsi="Times New Roman" w:cs="Times New Roman"/>
                <w:b/>
                <w:sz w:val="24"/>
                <w:szCs w:val="24"/>
              </w:rPr>
              <w:t>Terminai</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Laukiamas rezultatas</w:t>
            </w:r>
          </w:p>
        </w:tc>
      </w:tr>
      <w:tr w:rsidR="00A92ADB" w:rsidTr="00A63029">
        <w:trPr>
          <w:trHeight w:val="1761"/>
        </w:trPr>
        <w:tc>
          <w:tcPr>
            <w:tcW w:w="2152" w:type="dxa"/>
            <w:vMerge w:val="restart"/>
            <w:tcBorders>
              <w:top w:val="single" w:sz="4" w:space="0" w:color="auto"/>
              <w:left w:val="single" w:sz="4" w:space="0" w:color="auto"/>
              <w:bottom w:val="single" w:sz="4" w:space="0" w:color="auto"/>
              <w:right w:val="single" w:sz="4" w:space="0" w:color="auto"/>
            </w:tcBorders>
          </w:tcPr>
          <w:p w:rsidR="00A92ADB" w:rsidRDefault="00F54F24" w:rsidP="00A63029">
            <w:pPr>
              <w:spacing w:line="240" w:lineRule="auto"/>
              <w:rPr>
                <w:rFonts w:ascii="Times New Roman" w:hAnsi="Times New Roman" w:cs="Times New Roman"/>
                <w:sz w:val="24"/>
                <w:szCs w:val="24"/>
              </w:rPr>
            </w:pPr>
            <w:r>
              <w:rPr>
                <w:rFonts w:ascii="Times New Roman" w:hAnsi="Times New Roman" w:cs="Times New Roman"/>
                <w:sz w:val="24"/>
                <w:szCs w:val="24"/>
              </w:rPr>
              <w:t>1.1. Nuolat stebėti ugdytinių kūrybinius gebėjimus, sudaryti sąlygas jų tobulinimui, pagal šiandienos ir ateities aktualijas formuoti nuostatą mokytis visą gyvenimą.</w:t>
            </w: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jc w:val="center"/>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jc w:val="center"/>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Kokybiškai įgyvendinti priešmokyklinio ugdymo programą.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Priešmokyklinio ugdymo mokytoja E. Krikščiūnienė,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Nuo rugs</w:t>
            </w:r>
            <w:r w:rsidR="008B4C43">
              <w:rPr>
                <w:rFonts w:ascii="Times New Roman" w:hAnsi="Times New Roman" w:cs="Times New Roman"/>
                <w:sz w:val="24"/>
                <w:szCs w:val="24"/>
              </w:rPr>
              <w:t>ėjo 1d. iki gegužės 31 d.</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7805B9" w:rsidP="00A63029">
            <w:pPr>
              <w:spacing w:line="240" w:lineRule="auto"/>
              <w:rPr>
                <w:rFonts w:ascii="Times New Roman" w:hAnsi="Times New Roman" w:cs="Times New Roman"/>
                <w:sz w:val="24"/>
                <w:szCs w:val="24"/>
              </w:rPr>
            </w:pPr>
            <w:r>
              <w:rPr>
                <w:rFonts w:ascii="Times New Roman" w:hAnsi="Times New Roman" w:cs="Times New Roman"/>
                <w:sz w:val="24"/>
                <w:szCs w:val="24"/>
              </w:rPr>
              <w:t>Tinkamas vaikų paruošimas mokyklai</w:t>
            </w:r>
            <w:r w:rsidR="00A92ADB">
              <w:rPr>
                <w:rFonts w:ascii="Times New Roman" w:hAnsi="Times New Roman" w:cs="Times New Roman"/>
                <w:sz w:val="24"/>
                <w:szCs w:val="24"/>
              </w:rPr>
              <w:t>.</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Vykdyti ikimokyklinio ugdymo programą.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Ikimokyklinio ugdymo mokytojos E. Krikščiūnienė ir L. Stačkūnienė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Vykdomas kokybiškas, tėvų lūkesčius pateisinantis vaikų ugdymas.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Rengti ir vykdyti sveikatingumo programas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Visuomenės sveikatos biuro specialistai, mokytojos, mokami sveikatos stiprinimo užsiėmimai.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Įvairios tikslinės grupės dalyvaus sveikatinimo veiklose.</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Parengti ir vykdyti edukacines programas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7805B9" w:rsidP="00A63029">
            <w:pPr>
              <w:spacing w:line="240" w:lineRule="auto"/>
              <w:rPr>
                <w:rFonts w:ascii="Times New Roman" w:hAnsi="Times New Roman" w:cs="Times New Roman"/>
                <w:sz w:val="24"/>
                <w:szCs w:val="24"/>
              </w:rPr>
            </w:pPr>
            <w:r>
              <w:rPr>
                <w:rFonts w:ascii="Times New Roman" w:hAnsi="Times New Roman" w:cs="Times New Roman"/>
                <w:sz w:val="24"/>
                <w:szCs w:val="24"/>
              </w:rPr>
              <w:t>Mokytojos, V. Juknienė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Į edukacinius užsiėmimus įtraukiami kaimo gyventojai, seniūnijos bendruomenių atstovai.</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tėvų švietimą ugdymo klausimais (susirinkimai, paskaitos, informaciniai stendai)</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S.Petrulionienė, mokytojos E. Krikščiūnienė ir L. Stačkūnienė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Tėvai/globėjai supažindinami su ugdymo programa, metodais, naujovėmis, vertinimu. Suteikiama žinių vaikų ugdymo ir vystymosi temomis.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šventes (Užgavėnės, Velykos, Motinos diena, Šeimos šventė, rugsėjo 1-oji, Derliaus šventė, Kalėdos)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Ikimokyklinio ir priešmokyklini</w:t>
            </w:r>
            <w:r w:rsidR="007805B9">
              <w:rPr>
                <w:rFonts w:ascii="Times New Roman" w:hAnsi="Times New Roman" w:cs="Times New Roman"/>
                <w:sz w:val="24"/>
                <w:szCs w:val="24"/>
              </w:rPr>
              <w:t>o ugdymo mokytojos, V. Juknienė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Tradicijų, papročių puoselėjimas, išsaugojimas. Šeimų įtraukimas į švenčių organizavimą ir aktyvų dalyvavimą.</w:t>
            </w:r>
          </w:p>
        </w:tc>
      </w:tr>
      <w:tr w:rsidR="005A262A" w:rsidTr="00034CFE">
        <w:tc>
          <w:tcPr>
            <w:tcW w:w="2152" w:type="dxa"/>
            <w:vMerge w:val="restart"/>
            <w:tcBorders>
              <w:top w:val="single" w:sz="4" w:space="0" w:color="auto"/>
              <w:left w:val="single" w:sz="4" w:space="0" w:color="auto"/>
              <w:right w:val="single" w:sz="4" w:space="0" w:color="auto"/>
            </w:tcBorders>
            <w:hideMark/>
          </w:tcPr>
          <w:p w:rsidR="005A262A" w:rsidRDefault="005A262A" w:rsidP="00F54F24">
            <w:pPr>
              <w:spacing w:line="240" w:lineRule="auto"/>
              <w:rPr>
                <w:rFonts w:ascii="Times New Roman" w:hAnsi="Times New Roman" w:cs="Times New Roman"/>
                <w:sz w:val="24"/>
                <w:szCs w:val="24"/>
              </w:rPr>
            </w:pPr>
            <w:r>
              <w:rPr>
                <w:rFonts w:ascii="Times New Roman" w:hAnsi="Times New Roman" w:cs="Times New Roman"/>
                <w:sz w:val="24"/>
                <w:szCs w:val="24"/>
              </w:rPr>
              <w:t>1.2. Užtikrinti sveiką ir saugią aplinką, skatinančią vaikų ir jų šeimos narių sveikos gyvensenos nuostatų formavimą.</w:t>
            </w:r>
          </w:p>
        </w:tc>
        <w:tc>
          <w:tcPr>
            <w:tcW w:w="1812"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Programų ,,Pienas vaikams“ ir ,,Europos vaisių vartojimo užtikrinimas mokyklose“ vykdymas</w:t>
            </w:r>
          </w:p>
        </w:tc>
        <w:tc>
          <w:tcPr>
            <w:tcW w:w="1860"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tc>
        <w:tc>
          <w:tcPr>
            <w:tcW w:w="177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Rugsėjis-gegužė</w:t>
            </w:r>
          </w:p>
        </w:tc>
        <w:tc>
          <w:tcPr>
            <w:tcW w:w="202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Vaikai gaus sveikų ir organizmui būtinų maisto medžiagų.</w:t>
            </w:r>
          </w:p>
        </w:tc>
      </w:tr>
      <w:tr w:rsidR="005A262A" w:rsidTr="00034CFE">
        <w:tc>
          <w:tcPr>
            <w:tcW w:w="2152" w:type="dxa"/>
            <w:vMerge/>
            <w:tcBorders>
              <w:left w:val="single" w:sz="4" w:space="0" w:color="auto"/>
              <w:right w:val="single" w:sz="4" w:space="0" w:color="auto"/>
            </w:tcBorders>
            <w:vAlign w:val="center"/>
            <w:hideMark/>
          </w:tcPr>
          <w:p w:rsidR="005A262A" w:rsidRDefault="005A262A"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 Šiltnaminių daržovių auginimas. Daržovių, gėlių, vaistažolių lysvių priežiūra lauke. Avietyno įrengimas.</w:t>
            </w:r>
          </w:p>
        </w:tc>
        <w:tc>
          <w:tcPr>
            <w:tcW w:w="1860"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 mokytojos, kiemsargė</w:t>
            </w:r>
          </w:p>
        </w:tc>
        <w:tc>
          <w:tcPr>
            <w:tcW w:w="177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Gegužė- spalis</w:t>
            </w:r>
          </w:p>
        </w:tc>
        <w:tc>
          <w:tcPr>
            <w:tcW w:w="202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Bus ugdomi vaikų darbiniai įgūdžiai, vaikai pažins daržoves, gėles, vaistažoles. Mokysis juos auginti ir prižiūrėti. Bus pasodinta aviečių, žemuogių lysvės.</w:t>
            </w:r>
          </w:p>
        </w:tc>
      </w:tr>
      <w:tr w:rsidR="005A262A" w:rsidTr="00034CFE">
        <w:trPr>
          <w:trHeight w:val="1935"/>
        </w:trPr>
        <w:tc>
          <w:tcPr>
            <w:tcW w:w="2152" w:type="dxa"/>
            <w:vMerge/>
            <w:tcBorders>
              <w:left w:val="single" w:sz="4" w:space="0" w:color="auto"/>
              <w:right w:val="single" w:sz="4" w:space="0" w:color="auto"/>
            </w:tcBorders>
            <w:vAlign w:val="center"/>
            <w:hideMark/>
          </w:tcPr>
          <w:p w:rsidR="005A262A" w:rsidRDefault="005A262A"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Dalyvauti Centro organizuojamame tradiciniame bėgime Vaikų gynimo dienai paminėti. </w:t>
            </w:r>
          </w:p>
          <w:p w:rsidR="005A262A" w:rsidRDefault="005A262A" w:rsidP="00A63029">
            <w:pPr>
              <w:spacing w:line="240" w:lineRule="auto"/>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Darbuotojai, vaikai ir jų tėvai, bendruomenė</w:t>
            </w:r>
          </w:p>
        </w:tc>
        <w:tc>
          <w:tcPr>
            <w:tcW w:w="177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Birželio 1 d.</w:t>
            </w:r>
          </w:p>
        </w:tc>
        <w:tc>
          <w:tcPr>
            <w:tcW w:w="2027" w:type="dxa"/>
            <w:tcBorders>
              <w:top w:val="single" w:sz="4" w:space="0" w:color="auto"/>
              <w:left w:val="single" w:sz="4" w:space="0" w:color="auto"/>
              <w:bottom w:val="single" w:sz="4" w:space="0" w:color="auto"/>
              <w:right w:val="single" w:sz="4" w:space="0" w:color="auto"/>
            </w:tcBorders>
            <w:hideMark/>
          </w:tcPr>
          <w:p w:rsidR="005A262A" w:rsidRDefault="005A262A" w:rsidP="00A63029">
            <w:pPr>
              <w:spacing w:line="240" w:lineRule="auto"/>
              <w:rPr>
                <w:rFonts w:ascii="Times New Roman" w:hAnsi="Times New Roman" w:cs="Times New Roman"/>
                <w:sz w:val="24"/>
                <w:szCs w:val="24"/>
              </w:rPr>
            </w:pPr>
          </w:p>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Vaikai stiprės fiziškai, dalyvaus kartu su tėvais.</w:t>
            </w:r>
          </w:p>
        </w:tc>
      </w:tr>
      <w:tr w:rsidR="005A262A" w:rsidTr="00034CFE">
        <w:trPr>
          <w:trHeight w:val="270"/>
        </w:trPr>
        <w:tc>
          <w:tcPr>
            <w:tcW w:w="2152" w:type="dxa"/>
            <w:vMerge/>
            <w:tcBorders>
              <w:left w:val="single" w:sz="4" w:space="0" w:color="auto"/>
              <w:bottom w:val="single" w:sz="4" w:space="0" w:color="auto"/>
              <w:right w:val="single" w:sz="4" w:space="0" w:color="auto"/>
            </w:tcBorders>
            <w:vAlign w:val="center"/>
          </w:tcPr>
          <w:p w:rsidR="005A262A" w:rsidRDefault="005A262A"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Vaikų ir paauglių vasaros stovyklos organizavimas</w:t>
            </w:r>
          </w:p>
        </w:tc>
        <w:tc>
          <w:tcPr>
            <w:tcW w:w="1860" w:type="dxa"/>
            <w:tcBorders>
              <w:top w:val="single" w:sz="4" w:space="0" w:color="auto"/>
              <w:left w:val="single" w:sz="4" w:space="0" w:color="auto"/>
              <w:bottom w:val="single" w:sz="4" w:space="0" w:color="auto"/>
              <w:right w:val="single" w:sz="4" w:space="0" w:color="auto"/>
            </w:tcBorders>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V. Juknienė, </w:t>
            </w:r>
          </w:p>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Samdomi stovyklos vadovai</w:t>
            </w:r>
          </w:p>
        </w:tc>
        <w:tc>
          <w:tcPr>
            <w:tcW w:w="1777" w:type="dxa"/>
            <w:tcBorders>
              <w:top w:val="single" w:sz="4" w:space="0" w:color="auto"/>
              <w:left w:val="single" w:sz="4" w:space="0" w:color="auto"/>
              <w:bottom w:val="single" w:sz="4" w:space="0" w:color="auto"/>
              <w:right w:val="single" w:sz="4" w:space="0" w:color="auto"/>
            </w:tcBorders>
          </w:tcPr>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Liepos mėn.</w:t>
            </w:r>
          </w:p>
        </w:tc>
        <w:tc>
          <w:tcPr>
            <w:tcW w:w="2027" w:type="dxa"/>
            <w:tcBorders>
              <w:top w:val="single" w:sz="4" w:space="0" w:color="auto"/>
              <w:left w:val="single" w:sz="4" w:space="0" w:color="auto"/>
              <w:bottom w:val="single" w:sz="4" w:space="0" w:color="auto"/>
              <w:right w:val="single" w:sz="4" w:space="0" w:color="auto"/>
            </w:tcBorders>
          </w:tcPr>
          <w:p w:rsidR="005A262A" w:rsidRDefault="00BF4B86" w:rsidP="00A63029">
            <w:pPr>
              <w:spacing w:line="240" w:lineRule="auto"/>
              <w:rPr>
                <w:rFonts w:ascii="Times New Roman" w:hAnsi="Times New Roman" w:cs="Times New Roman"/>
                <w:sz w:val="24"/>
                <w:szCs w:val="24"/>
              </w:rPr>
            </w:pPr>
            <w:r>
              <w:rPr>
                <w:rFonts w:ascii="Times New Roman" w:hAnsi="Times New Roman" w:cs="Times New Roman"/>
                <w:sz w:val="24"/>
                <w:szCs w:val="24"/>
              </w:rPr>
              <w:t>20 dalyvių</w:t>
            </w:r>
            <w:bookmarkStart w:id="0" w:name="_GoBack"/>
            <w:bookmarkEnd w:id="0"/>
          </w:p>
        </w:tc>
      </w:tr>
      <w:tr w:rsidR="00FA3370" w:rsidTr="00A63029">
        <w:tc>
          <w:tcPr>
            <w:tcW w:w="2152" w:type="dxa"/>
            <w:tcBorders>
              <w:top w:val="single" w:sz="4" w:space="0" w:color="auto"/>
              <w:left w:val="single" w:sz="4" w:space="0" w:color="auto"/>
              <w:bottom w:val="single" w:sz="4" w:space="0" w:color="auto"/>
              <w:right w:val="single" w:sz="4" w:space="0" w:color="auto"/>
            </w:tcBorders>
            <w:vAlign w:val="center"/>
          </w:tcPr>
          <w:p w:rsidR="00FA3370" w:rsidRDefault="00FA3370"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1.3. Organizuoti įvairias paskaitas, seminarus, edukacinius užsiėmimus </w:t>
            </w:r>
            <w:r w:rsidR="0098798B">
              <w:rPr>
                <w:rFonts w:ascii="Times New Roman" w:hAnsi="Times New Roman" w:cs="Times New Roman"/>
                <w:sz w:val="24"/>
                <w:szCs w:val="24"/>
              </w:rPr>
              <w:t>įvairioms amžiaus grupėms.</w:t>
            </w:r>
          </w:p>
        </w:tc>
        <w:tc>
          <w:tcPr>
            <w:tcW w:w="1812"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Plėtoti neformaliojo švietimo būrelių įvairovę (Robotikos užsiėmimai, šokių pamokos)</w:t>
            </w:r>
          </w:p>
        </w:tc>
        <w:tc>
          <w:tcPr>
            <w:tcW w:w="1860"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D. Barkauskas, </w:t>
            </w:r>
          </w:p>
          <w:p w:rsidR="0098798B" w:rsidRDefault="007805B9" w:rsidP="00A63029">
            <w:pPr>
              <w:spacing w:line="240" w:lineRule="auto"/>
              <w:rPr>
                <w:rFonts w:ascii="Times New Roman" w:hAnsi="Times New Roman" w:cs="Times New Roman"/>
                <w:sz w:val="24"/>
                <w:szCs w:val="24"/>
              </w:rPr>
            </w:pPr>
            <w:r>
              <w:rPr>
                <w:rFonts w:ascii="Times New Roman" w:hAnsi="Times New Roman" w:cs="Times New Roman"/>
                <w:sz w:val="24"/>
                <w:szCs w:val="24"/>
              </w:rPr>
              <w:t>V. Juknienė</w:t>
            </w:r>
          </w:p>
        </w:tc>
        <w:tc>
          <w:tcPr>
            <w:tcW w:w="1777" w:type="dxa"/>
            <w:tcBorders>
              <w:top w:val="single" w:sz="4" w:space="0" w:color="auto"/>
              <w:left w:val="single" w:sz="4" w:space="0" w:color="auto"/>
              <w:bottom w:val="single" w:sz="4" w:space="0" w:color="auto"/>
              <w:right w:val="single" w:sz="4" w:space="0" w:color="auto"/>
            </w:tcBorders>
          </w:tcPr>
          <w:p w:rsidR="00FA3370"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Sausis-gegužė, Rugsėjis-gruodis</w:t>
            </w:r>
          </w:p>
        </w:tc>
        <w:tc>
          <w:tcPr>
            <w:tcW w:w="2027" w:type="dxa"/>
            <w:tcBorders>
              <w:top w:val="single" w:sz="4" w:space="0" w:color="auto"/>
              <w:left w:val="single" w:sz="4" w:space="0" w:color="auto"/>
              <w:bottom w:val="single" w:sz="4" w:space="0" w:color="auto"/>
              <w:right w:val="single" w:sz="4" w:space="0" w:color="auto"/>
            </w:tcBorders>
          </w:tcPr>
          <w:p w:rsidR="00FA3370" w:rsidRDefault="008B4C43" w:rsidP="00A63029">
            <w:pPr>
              <w:spacing w:line="240" w:lineRule="auto"/>
              <w:rPr>
                <w:rFonts w:ascii="Times New Roman" w:hAnsi="Times New Roman" w:cs="Times New Roman"/>
                <w:sz w:val="24"/>
                <w:szCs w:val="24"/>
              </w:rPr>
            </w:pPr>
            <w:r>
              <w:rPr>
                <w:rFonts w:ascii="Times New Roman" w:hAnsi="Times New Roman" w:cs="Times New Roman"/>
                <w:sz w:val="24"/>
                <w:szCs w:val="24"/>
              </w:rPr>
              <w:t>Pagal galimybes dalyvauti projektuose, gauti finansavimą įvairioms veikloms.</w:t>
            </w:r>
          </w:p>
        </w:tc>
      </w:tr>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98798B" w:rsidP="00A63029">
            <w:pPr>
              <w:spacing w:line="240" w:lineRule="auto"/>
              <w:rPr>
                <w:rFonts w:ascii="Times New Roman" w:hAnsi="Times New Roman" w:cs="Times New Roman"/>
                <w:sz w:val="24"/>
                <w:szCs w:val="24"/>
              </w:rPr>
            </w:pPr>
            <w:r>
              <w:rPr>
                <w:rFonts w:ascii="Times New Roman" w:hAnsi="Times New Roman" w:cs="Times New Roman"/>
                <w:sz w:val="24"/>
                <w:szCs w:val="24"/>
              </w:rPr>
              <w:t>1.4</w:t>
            </w:r>
            <w:r w:rsidR="00A92ADB">
              <w:rPr>
                <w:rFonts w:ascii="Times New Roman" w:hAnsi="Times New Roman" w:cs="Times New Roman"/>
                <w:sz w:val="24"/>
                <w:szCs w:val="24"/>
              </w:rPr>
              <w:t xml:space="preserve">. Sudaryti sąlygas darbuotojų </w:t>
            </w:r>
            <w:r w:rsidR="00A92ADB">
              <w:rPr>
                <w:rFonts w:ascii="Times New Roman" w:hAnsi="Times New Roman" w:cs="Times New Roman"/>
                <w:sz w:val="24"/>
                <w:szCs w:val="24"/>
              </w:rPr>
              <w:lastRenderedPageBreak/>
              <w:t>kvalifikacijos kėlimui.</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Parengti darbuotojų </w:t>
            </w:r>
            <w:r>
              <w:rPr>
                <w:rFonts w:ascii="Times New Roman" w:hAnsi="Times New Roman" w:cs="Times New Roman"/>
                <w:sz w:val="24"/>
                <w:szCs w:val="24"/>
              </w:rPr>
              <w:lastRenderedPageBreak/>
              <w:t>kvalifikacijos kėlimo planą.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Papildomas visus metus pagal </w:t>
            </w:r>
            <w:r>
              <w:rPr>
                <w:rFonts w:ascii="Times New Roman" w:hAnsi="Times New Roman" w:cs="Times New Roman"/>
                <w:sz w:val="24"/>
                <w:szCs w:val="24"/>
              </w:rPr>
              <w:lastRenderedPageBreak/>
              <w:t>galimybes dalyvauti mokymuose, seminaruose.</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Parengtas kvalifikacijos kėlimo planas. </w:t>
            </w:r>
            <w:r>
              <w:rPr>
                <w:rFonts w:ascii="Times New Roman" w:hAnsi="Times New Roman" w:cs="Times New Roman"/>
                <w:sz w:val="24"/>
                <w:szCs w:val="24"/>
              </w:rPr>
              <w:lastRenderedPageBreak/>
              <w:t>Kompetencijų įgijimas, nuolatinis profesinis tobulėjimas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tcPr>
          <w:p w:rsidR="00FA3370" w:rsidRPr="00FA3370" w:rsidRDefault="00FA3370" w:rsidP="00FA3370">
            <w:pPr>
              <w:rPr>
                <w:rFonts w:ascii="Times New Roman" w:hAnsi="Times New Roman" w:cs="Times New Roman"/>
                <w:b/>
                <w:sz w:val="24"/>
                <w:szCs w:val="24"/>
              </w:rPr>
            </w:pPr>
            <w:r>
              <w:rPr>
                <w:rFonts w:ascii="Times New Roman" w:hAnsi="Times New Roman" w:cs="Times New Roman"/>
                <w:b/>
                <w:sz w:val="24"/>
                <w:szCs w:val="24"/>
              </w:rPr>
              <w:lastRenderedPageBreak/>
              <w:t xml:space="preserve">2 tikslas. </w:t>
            </w:r>
            <w:r w:rsidRPr="00FA3370">
              <w:rPr>
                <w:rFonts w:ascii="Times New Roman" w:hAnsi="Times New Roman" w:cs="Times New Roman"/>
                <w:b/>
                <w:sz w:val="24"/>
                <w:szCs w:val="24"/>
              </w:rPr>
              <w:t>Telkti bendruomenę kultūrinei veiklai, plėto</w:t>
            </w:r>
            <w:r w:rsidR="005A262A">
              <w:rPr>
                <w:rFonts w:ascii="Times New Roman" w:hAnsi="Times New Roman" w:cs="Times New Roman"/>
                <w:b/>
                <w:sz w:val="24"/>
                <w:szCs w:val="24"/>
              </w:rPr>
              <w:t>ti švietimo, kultūros, socialinių, edukacinių</w:t>
            </w:r>
            <w:r w:rsidRPr="00FA3370">
              <w:rPr>
                <w:rFonts w:ascii="Times New Roman" w:hAnsi="Times New Roman" w:cs="Times New Roman"/>
                <w:b/>
                <w:sz w:val="24"/>
                <w:szCs w:val="24"/>
              </w:rPr>
              <w:t xml:space="preserve"> paslaugų infrastruktūrą įvairaus amž</w:t>
            </w:r>
            <w:r w:rsidR="005A262A">
              <w:rPr>
                <w:rFonts w:ascii="Times New Roman" w:hAnsi="Times New Roman" w:cs="Times New Roman"/>
                <w:b/>
                <w:sz w:val="24"/>
                <w:szCs w:val="24"/>
              </w:rPr>
              <w:t>iaus gyventojų grupėms, atitinkančias vietos bendruomenės poreikius</w:t>
            </w:r>
            <w:r w:rsidRPr="00FA3370">
              <w:rPr>
                <w:rFonts w:ascii="Times New Roman" w:hAnsi="Times New Roman" w:cs="Times New Roman"/>
                <w:b/>
                <w:sz w:val="24"/>
                <w:szCs w:val="24"/>
              </w:rPr>
              <w:t>.</w:t>
            </w:r>
          </w:p>
          <w:p w:rsidR="00FA3370" w:rsidRPr="00FA3370" w:rsidRDefault="00FA3370" w:rsidP="00FA3370">
            <w:pPr>
              <w:rPr>
                <w:rFonts w:ascii="Times New Roman" w:hAnsi="Times New Roman" w:cs="Times New Roman"/>
                <w:b/>
                <w:sz w:val="24"/>
                <w:szCs w:val="24"/>
              </w:rPr>
            </w:pPr>
          </w:p>
          <w:p w:rsidR="00A92ADB" w:rsidRDefault="00A92ADB" w:rsidP="00A63029">
            <w:pPr>
              <w:spacing w:line="240" w:lineRule="auto"/>
              <w:rPr>
                <w:rFonts w:ascii="Times New Roman" w:hAnsi="Times New Roman" w:cs="Times New Roman"/>
                <w:b/>
                <w:sz w:val="24"/>
                <w:szCs w:val="24"/>
              </w:rPr>
            </w:pPr>
          </w:p>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F54F24" w:rsidP="00A63029">
            <w:pPr>
              <w:spacing w:line="240" w:lineRule="auto"/>
              <w:rPr>
                <w:rFonts w:ascii="Times New Roman" w:hAnsi="Times New Roman" w:cs="Times New Roman"/>
                <w:sz w:val="24"/>
                <w:szCs w:val="24"/>
              </w:rPr>
            </w:pPr>
            <w:r>
              <w:rPr>
                <w:rFonts w:ascii="Times New Roman" w:hAnsi="Times New Roman" w:cs="Times New Roman"/>
                <w:sz w:val="24"/>
                <w:szCs w:val="24"/>
              </w:rPr>
              <w:t>2.1. Organizuoti renginius, siekiant telkti vietos bendruomenių</w:t>
            </w:r>
            <w:r w:rsidR="00FA3370">
              <w:rPr>
                <w:rFonts w:ascii="Times New Roman" w:hAnsi="Times New Roman" w:cs="Times New Roman"/>
                <w:sz w:val="24"/>
                <w:szCs w:val="24"/>
              </w:rPr>
              <w:t xml:space="preserve"> </w:t>
            </w:r>
            <w:r>
              <w:rPr>
                <w:rFonts w:ascii="Times New Roman" w:hAnsi="Times New Roman" w:cs="Times New Roman"/>
                <w:sz w:val="24"/>
                <w:szCs w:val="24"/>
              </w:rPr>
              <w:t>narius kultūriniuose</w:t>
            </w:r>
            <w:r w:rsidR="00FA3370">
              <w:rPr>
                <w:rFonts w:ascii="Times New Roman" w:hAnsi="Times New Roman" w:cs="Times New Roman"/>
                <w:sz w:val="24"/>
                <w:szCs w:val="24"/>
              </w:rPr>
              <w:t xml:space="preserve"> renginiuose, pilietinėse iniciatyvose, prasmingą laiko užimtumą užtikrinančioje veikloje</w:t>
            </w:r>
            <w:r w:rsidR="00A92ADB">
              <w:rPr>
                <w:rFonts w:ascii="Times New Roman" w:hAnsi="Times New Roman" w:cs="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bendrus renginius, išvykas, šventes, įtraukiant bendruomenę į daugiafunkcio centro veiklą</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Kirdonių bendruomenė, 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Stiprinami bendruomenės ryšiai, sudaromos sąlygos žmonių bendravimui, užimtumui, kūrybiškumui, saviraiškai.</w:t>
            </w:r>
          </w:p>
        </w:tc>
      </w:tr>
      <w:tr w:rsidR="00A92ADB" w:rsidTr="005A262A">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Organizuoti išvyką į Šakių rajono Liepalotų bendruomenę ,,Tėviškė“</w:t>
            </w:r>
          </w:p>
        </w:tc>
        <w:tc>
          <w:tcPr>
            <w:tcW w:w="1860" w:type="dxa"/>
            <w:tcBorders>
              <w:top w:val="single" w:sz="4" w:space="0" w:color="auto"/>
              <w:left w:val="single" w:sz="4" w:space="0" w:color="auto"/>
              <w:bottom w:val="single" w:sz="4" w:space="0" w:color="auto"/>
              <w:right w:val="single" w:sz="4" w:space="0" w:color="auto"/>
            </w:tcBorders>
          </w:tcPr>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V. Juknienė, </w:t>
            </w:r>
          </w:p>
          <w:p w:rsidR="005A262A"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tc>
        <w:tc>
          <w:tcPr>
            <w:tcW w:w="1777" w:type="dxa"/>
            <w:tcBorders>
              <w:top w:val="single" w:sz="4" w:space="0" w:color="auto"/>
              <w:left w:val="single" w:sz="4" w:space="0" w:color="auto"/>
              <w:bottom w:val="single" w:sz="4" w:space="0" w:color="auto"/>
              <w:right w:val="single" w:sz="4" w:space="0" w:color="auto"/>
            </w:tcBorders>
          </w:tcPr>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Rugpjūčio mėn.</w:t>
            </w:r>
          </w:p>
        </w:tc>
        <w:tc>
          <w:tcPr>
            <w:tcW w:w="2027" w:type="dxa"/>
            <w:tcBorders>
              <w:top w:val="single" w:sz="4" w:space="0" w:color="auto"/>
              <w:left w:val="single" w:sz="4" w:space="0" w:color="auto"/>
              <w:bottom w:val="single" w:sz="4" w:space="0" w:color="auto"/>
              <w:right w:val="single" w:sz="4" w:space="0" w:color="auto"/>
            </w:tcBorders>
          </w:tcPr>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Stiprinamas bendruomeniškumas, jaunimo aktyvinimas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FA3370" w:rsidP="00A63029">
            <w:pPr>
              <w:spacing w:line="240" w:lineRule="auto"/>
              <w:rPr>
                <w:rFonts w:ascii="Times New Roman" w:hAnsi="Times New Roman" w:cs="Times New Roman"/>
                <w:sz w:val="24"/>
                <w:szCs w:val="24"/>
              </w:rPr>
            </w:pPr>
            <w:r>
              <w:rPr>
                <w:rFonts w:ascii="Times New Roman" w:hAnsi="Times New Roman" w:cs="Times New Roman"/>
                <w:sz w:val="24"/>
                <w:szCs w:val="24"/>
              </w:rPr>
              <w:t>2.2.</w:t>
            </w:r>
            <w:r w:rsidR="00A92ADB">
              <w:rPr>
                <w:rFonts w:ascii="Times New Roman" w:hAnsi="Times New Roman" w:cs="Times New Roman"/>
                <w:sz w:val="24"/>
                <w:szCs w:val="24"/>
              </w:rPr>
              <w:t>. Organizuoti įvairias paskaitas, seminarus, edukacinius užsiėmimus įvairaus amžiaus žmonėms.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Plėtoti neformaliojo švietimo būrelių įvairovę</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Kultūros darbuotoja, kultūrinės veiklos organizatorė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Įvairių amžiaus grupių gyventojai turės daugiau galimybių pasirinkti veiklas pagal savo pomėgius.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Sudaryti sąlygas vaikams, grižusiems iš mokyklos, naudotis kompiuteriais, sporto sale, žaisti žaidimus.</w:t>
            </w:r>
          </w:p>
          <w:p w:rsidR="00A92ADB" w:rsidRDefault="00A92ADB" w:rsidP="00A63029">
            <w:pPr>
              <w:spacing w:line="240" w:lineRule="auto"/>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Darbuotojai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Sudaromos sąlygos turiningai ir aktyviai leisti laisvalaikį, dalyvauti kultūriniuose ir edukaciniuose renginiuose.</w:t>
            </w: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3.2. Tenkinti vaikų, jaunimo, suaugusiųjų judėjimo poreikius, formuojant sveikatos saugojimo gebėjimus.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Grupinės ir individualios treniruotės, mankštos, užsiėmimai su treniruokliais.</w:t>
            </w: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262A">
              <w:rPr>
                <w:rFonts w:ascii="Times New Roman" w:hAnsi="Times New Roman" w:cs="Times New Roman"/>
                <w:sz w:val="24"/>
                <w:szCs w:val="24"/>
              </w:rPr>
              <w:t>Šokių pamokos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Samdomi treneriai</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Sudarytos sąlygos sveikos gyvensenos įpročiams formuoti, tenkinti prigimtinį poreikį judėti, stiprins sveikatą.</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Sportinių varžybų ir švenčių organizavimas.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V. Juknienė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Skatinamas ir stiprinamas sportinis bendradarbiavimas tarp įvairių amžiaus grupių.</w:t>
            </w:r>
          </w:p>
          <w:p w:rsidR="00A92ADB" w:rsidRDefault="00A92ADB" w:rsidP="00A63029">
            <w:pPr>
              <w:spacing w:line="240" w:lineRule="auto"/>
              <w:rPr>
                <w:rFonts w:ascii="Times New Roman" w:hAnsi="Times New Roman" w:cs="Times New Roman"/>
                <w:sz w:val="24"/>
                <w:szCs w:val="24"/>
              </w:rPr>
            </w:pPr>
          </w:p>
        </w:tc>
      </w:tr>
      <w:tr w:rsidR="00A92ADB" w:rsidTr="00A63029">
        <w:tc>
          <w:tcPr>
            <w:tcW w:w="215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3.3. Teikti socialines paslaugas kaimo gyventojams</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Savitarnos skalbyklos paslaugų teikimas, dušo paslaugų teikimas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5A262A" w:rsidP="00A63029">
            <w:pPr>
              <w:spacing w:line="240" w:lineRule="auto"/>
              <w:rPr>
                <w:rFonts w:ascii="Times New Roman" w:hAnsi="Times New Roman" w:cs="Times New Roman"/>
                <w:sz w:val="24"/>
                <w:szCs w:val="24"/>
              </w:rPr>
            </w:pPr>
            <w:r>
              <w:rPr>
                <w:rFonts w:ascii="Times New Roman" w:hAnsi="Times New Roman" w:cs="Times New Roman"/>
                <w:sz w:val="24"/>
                <w:szCs w:val="24"/>
              </w:rPr>
              <w:t>V. Juknienė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Sudarytos sąlygos  naudotis skalbimo ir džiovinimo mašinomis, išsimaudyti duše gyventojams, socialiai remtiniems žmonėms, socialinės rizikos grupių gyventojams.</w:t>
            </w:r>
          </w:p>
        </w:tc>
      </w:tr>
      <w:tr w:rsidR="00A92ADB" w:rsidTr="00A63029">
        <w:tc>
          <w:tcPr>
            <w:tcW w:w="9628" w:type="dxa"/>
            <w:gridSpan w:val="5"/>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b/>
                <w:sz w:val="24"/>
                <w:szCs w:val="24"/>
              </w:rPr>
              <w:t>4. Tikslas. Plėtoti Centro, bendruomenės, socialinių partnerių bendradarbiavimą, siekiant sėkmingos įstaigos veiklos.</w:t>
            </w:r>
          </w:p>
        </w:tc>
      </w:tr>
      <w:tr w:rsidR="00A92ADB" w:rsidTr="00A63029">
        <w:tc>
          <w:tcPr>
            <w:tcW w:w="2152" w:type="dxa"/>
            <w:vMerge w:val="restart"/>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4.1. Skatinti bendradarbiavimą ir bendruomeniškumą, ieškoti  socialinių partnerių bendruomenės poreikių įgyvendinimui. </w:t>
            </w: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Biržų rajono Jurgio Bielinio viešąja biblioteka</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 Stanislovaitytė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Bendrų renginių organizavimas, centro ir bibliotekos ryšių stiprinimas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Bendradarbiauti su rajono ikimokyklinėmis ugdymo įstaigomis, daugiafunkciais centrais. </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Pasidalinimas gerąja patirtimi, draugiškų tarpusavio santykių sukūrimas. Pasirašyta bendradarbiavimo sutartis su Germaniškio ir Kratiškių mokyklomis-daugiafunkciais centrais.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savivaldybės visuomenės sveikatos biuru</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Žinių apie sveikatos stiprinimą, sveiką gyvenseną suteikimas.</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 xml:space="preserve">Plėtoti bendradarbiavimą su rajono, seniūnijos </w:t>
            </w:r>
            <w:r>
              <w:rPr>
                <w:rFonts w:ascii="Times New Roman" w:hAnsi="Times New Roman" w:cs="Times New Roman"/>
                <w:sz w:val="24"/>
                <w:szCs w:val="24"/>
              </w:rPr>
              <w:lastRenderedPageBreak/>
              <w:t>bendruomenėmis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Palaikomi bendruomeniški ryšiai, gerosios patirties kultūros srityje sklaida.</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Pabiržės seniūnijos specialistais, plėtojant socialinį darbą Centre, sprendžiant gyventojų socialines problemas</w:t>
            </w:r>
          </w:p>
        </w:tc>
        <w:tc>
          <w:tcPr>
            <w:tcW w:w="1860" w:type="dxa"/>
            <w:tcBorders>
              <w:top w:val="single" w:sz="4" w:space="0" w:color="auto"/>
              <w:left w:val="single" w:sz="4" w:space="0" w:color="auto"/>
              <w:bottom w:val="single" w:sz="4" w:space="0" w:color="auto"/>
              <w:right w:val="single" w:sz="4" w:space="0" w:color="auto"/>
            </w:tcBorders>
          </w:tcPr>
          <w:p w:rsidR="00A92ADB" w:rsidRDefault="00A92ADB" w:rsidP="00A63029">
            <w:pPr>
              <w:spacing w:line="240" w:lineRule="auto"/>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Bus sprendžiamos gyventojų socialinės problemos, teikiama visokeriopa pagalba.</w:t>
            </w:r>
          </w:p>
        </w:tc>
      </w:tr>
      <w:tr w:rsidR="00A92ADB" w:rsidTr="00A63029">
        <w:tc>
          <w:tcPr>
            <w:tcW w:w="2152" w:type="dxa"/>
            <w:vMerge/>
            <w:tcBorders>
              <w:top w:val="single" w:sz="4" w:space="0" w:color="auto"/>
              <w:left w:val="single" w:sz="4" w:space="0" w:color="auto"/>
              <w:bottom w:val="single" w:sz="4" w:space="0" w:color="auto"/>
              <w:right w:val="single" w:sz="4" w:space="0" w:color="auto"/>
            </w:tcBorders>
            <w:vAlign w:val="center"/>
            <w:hideMark/>
          </w:tcPr>
          <w:p w:rsidR="00A92ADB" w:rsidRDefault="00A92ADB" w:rsidP="00A63029">
            <w:pPr>
              <w:spacing w:line="240" w:lineRule="auto"/>
              <w:rPr>
                <w:rFonts w:ascii="Times New Roman"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Bendradarbiauti su vietos verslininkais, ūkininkais.</w:t>
            </w:r>
          </w:p>
        </w:tc>
        <w:tc>
          <w:tcPr>
            <w:tcW w:w="1860"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S. Petrulionienė</w:t>
            </w:r>
          </w:p>
        </w:tc>
        <w:tc>
          <w:tcPr>
            <w:tcW w:w="177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027" w:type="dxa"/>
            <w:tcBorders>
              <w:top w:val="single" w:sz="4" w:space="0" w:color="auto"/>
              <w:left w:val="single" w:sz="4" w:space="0" w:color="auto"/>
              <w:bottom w:val="single" w:sz="4" w:space="0" w:color="auto"/>
              <w:right w:val="single" w:sz="4" w:space="0" w:color="auto"/>
            </w:tcBorders>
            <w:hideMark/>
          </w:tcPr>
          <w:p w:rsidR="00A92ADB" w:rsidRDefault="00A92ADB" w:rsidP="00A63029">
            <w:pPr>
              <w:spacing w:line="240" w:lineRule="auto"/>
              <w:rPr>
                <w:rFonts w:ascii="Times New Roman" w:hAnsi="Times New Roman" w:cs="Times New Roman"/>
                <w:sz w:val="24"/>
                <w:szCs w:val="24"/>
              </w:rPr>
            </w:pPr>
            <w:r>
              <w:rPr>
                <w:rFonts w:ascii="Times New Roman" w:hAnsi="Times New Roman" w:cs="Times New Roman"/>
                <w:sz w:val="24"/>
                <w:szCs w:val="24"/>
              </w:rPr>
              <w:t>Bus suteikiama įvairi pagalba organizuojant centro veiklas, rengiant projektus.</w:t>
            </w:r>
          </w:p>
        </w:tc>
      </w:tr>
    </w:tbl>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b/>
          <w:sz w:val="24"/>
          <w:szCs w:val="24"/>
        </w:rPr>
      </w:pPr>
      <w:r>
        <w:rPr>
          <w:rFonts w:ascii="Times New Roman" w:hAnsi="Times New Roman" w:cs="Times New Roman"/>
          <w:b/>
          <w:sz w:val="24"/>
          <w:szCs w:val="24"/>
        </w:rPr>
        <w:t>III. PROGRAMOS, PROJEKTAI, PLANAI, PAGAL KURIUOS ORGANIZUOJAMA CENTRO VEIKLA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1. Kirdonių universalaus daugiafunkcio centro ikimokyklinio ugdymo programa.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2. Kirdonių universalaus daugiafunkcio centro priešmokyklinio ugdymo programa.</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3. Programa ,,Pienas vaikams“ bei ,,Vaisių ir daržovių vartojimo skatinimas mokyklose“.</w:t>
      </w:r>
    </w:p>
    <w:p w:rsidR="00A92ADB" w:rsidRDefault="00A92ADB" w:rsidP="00A92ADB">
      <w:pPr>
        <w:spacing w:after="0"/>
        <w:rPr>
          <w:rFonts w:ascii="Times New Roman" w:hAnsi="Times New Roman" w:cs="Times New Roman"/>
          <w:sz w:val="24"/>
          <w:szCs w:val="24"/>
        </w:rPr>
      </w:pPr>
      <w:r>
        <w:rPr>
          <w:rFonts w:ascii="Times New Roman" w:hAnsi="Times New Roman" w:cs="Times New Roman"/>
          <w:sz w:val="24"/>
          <w:szCs w:val="24"/>
        </w:rPr>
        <w:t>4. Kultūrinių renginių metinis planas.</w:t>
      </w: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rPr>
          <w:rFonts w:ascii="Times New Roman" w:hAnsi="Times New Roman" w:cs="Times New Roman"/>
          <w:sz w:val="24"/>
          <w:szCs w:val="24"/>
        </w:rPr>
      </w:pPr>
    </w:p>
    <w:p w:rsidR="00A92ADB" w:rsidRDefault="00A92ADB" w:rsidP="00A92AD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92ADB" w:rsidRDefault="00A92ADB" w:rsidP="00A92ADB"/>
    <w:p w:rsidR="00A92ADB" w:rsidRDefault="00A92ADB" w:rsidP="00A92ADB"/>
    <w:p w:rsidR="00C441E7" w:rsidRDefault="00C441E7"/>
    <w:sectPr w:rsidR="00C441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DB"/>
    <w:rsid w:val="00352B1A"/>
    <w:rsid w:val="004F106E"/>
    <w:rsid w:val="005A262A"/>
    <w:rsid w:val="007805B9"/>
    <w:rsid w:val="008B4C43"/>
    <w:rsid w:val="0098798B"/>
    <w:rsid w:val="00A92ADB"/>
    <w:rsid w:val="00BF4B86"/>
    <w:rsid w:val="00C441E7"/>
    <w:rsid w:val="00F54F24"/>
    <w:rsid w:val="00FA3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DC10-41CD-4C20-890B-A4D72608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ADB"/>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2A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52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6367</Words>
  <Characters>3630</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8</cp:revision>
  <cp:lastPrinted>2020-10-14T10:43:00Z</cp:lastPrinted>
  <dcterms:created xsi:type="dcterms:W3CDTF">2020-07-08T11:43:00Z</dcterms:created>
  <dcterms:modified xsi:type="dcterms:W3CDTF">2021-09-07T13:32:00Z</dcterms:modified>
</cp:coreProperties>
</file>