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54" w:rsidRDefault="00DD0A54" w:rsidP="00DD0A54">
      <w:pPr>
        <w:spacing w:line="240" w:lineRule="auto"/>
        <w:jc w:val="center"/>
        <w:rPr>
          <w:rFonts w:ascii="Times New Roman" w:hAnsi="Times New Roman" w:cs="Times New Roman"/>
          <w:sz w:val="24"/>
          <w:szCs w:val="24"/>
        </w:rPr>
      </w:pPr>
      <w:r>
        <w:rPr>
          <w:rFonts w:ascii="Times New Roman" w:hAnsi="Times New Roman" w:cs="Times New Roman"/>
          <w:sz w:val="24"/>
          <w:szCs w:val="24"/>
        </w:rPr>
        <w:t>PATVIRTINTA</w:t>
      </w:r>
    </w:p>
    <w:p w:rsidR="00DD0A54" w:rsidRDefault="00DD0A54" w:rsidP="00DD0A5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Biržų rajono </w:t>
      </w:r>
      <w:proofErr w:type="spellStart"/>
      <w:r>
        <w:rPr>
          <w:rFonts w:ascii="Times New Roman" w:hAnsi="Times New Roman" w:cs="Times New Roman"/>
          <w:sz w:val="24"/>
          <w:szCs w:val="24"/>
        </w:rPr>
        <w:t>Kirdonių</w:t>
      </w:r>
      <w:proofErr w:type="spellEnd"/>
      <w:r>
        <w:rPr>
          <w:rFonts w:ascii="Times New Roman" w:hAnsi="Times New Roman" w:cs="Times New Roman"/>
          <w:sz w:val="24"/>
          <w:szCs w:val="24"/>
        </w:rPr>
        <w:t xml:space="preserve"> universalaus</w:t>
      </w:r>
    </w:p>
    <w:p w:rsidR="00DD0A54" w:rsidRDefault="00DD0A54" w:rsidP="00DD0A5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daugiafunkcio centro direktoriaus </w:t>
      </w:r>
    </w:p>
    <w:p w:rsidR="00DD0A54" w:rsidRDefault="00DD0A54" w:rsidP="00DD0A5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2018 m</w:t>
      </w:r>
      <w:r w:rsidR="00621616">
        <w:rPr>
          <w:rFonts w:ascii="Times New Roman" w:hAnsi="Times New Roman" w:cs="Times New Roman"/>
          <w:sz w:val="24"/>
          <w:szCs w:val="24"/>
        </w:rPr>
        <w:t>. gegužės 31 d. įsakymu Nr. V-12</w:t>
      </w:r>
    </w:p>
    <w:p w:rsidR="00DD0A54" w:rsidRDefault="00DD0A54" w:rsidP="00A70B60">
      <w:pPr>
        <w:spacing w:line="240" w:lineRule="auto"/>
        <w:rPr>
          <w:rFonts w:ascii="Times New Roman" w:hAnsi="Times New Roman" w:cs="Times New Roman"/>
          <w:sz w:val="24"/>
          <w:szCs w:val="24"/>
        </w:rPr>
      </w:pPr>
    </w:p>
    <w:p w:rsidR="00A70B60" w:rsidRDefault="00A70B60" w:rsidP="00A70B6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30871">
        <w:rPr>
          <w:rFonts w:ascii="Times New Roman" w:hAnsi="Times New Roman" w:cs="Times New Roman"/>
          <w:sz w:val="24"/>
          <w:szCs w:val="24"/>
        </w:rPr>
        <w:t xml:space="preserve">                      </w:t>
      </w:r>
    </w:p>
    <w:p w:rsidR="00DD0A54" w:rsidRDefault="00DD0A54" w:rsidP="00DD0A54">
      <w:pPr>
        <w:spacing w:line="240" w:lineRule="auto"/>
        <w:jc w:val="center"/>
        <w:rPr>
          <w:rFonts w:ascii="Times New Roman" w:hAnsi="Times New Roman" w:cs="Times New Roman"/>
          <w:sz w:val="24"/>
          <w:szCs w:val="24"/>
        </w:rPr>
      </w:pPr>
    </w:p>
    <w:p w:rsidR="00DD0A54" w:rsidRDefault="00DD0A54" w:rsidP="00DD0A54">
      <w:pPr>
        <w:spacing w:line="240" w:lineRule="auto"/>
        <w:jc w:val="center"/>
        <w:rPr>
          <w:rFonts w:ascii="Times New Roman" w:hAnsi="Times New Roman" w:cs="Times New Roman"/>
          <w:sz w:val="24"/>
          <w:szCs w:val="24"/>
        </w:rPr>
      </w:pPr>
    </w:p>
    <w:p w:rsidR="00DD0A54" w:rsidRDefault="00DD0A54" w:rsidP="00DD0A54">
      <w:pPr>
        <w:spacing w:line="240" w:lineRule="auto"/>
        <w:jc w:val="center"/>
        <w:rPr>
          <w:rFonts w:ascii="Times New Roman" w:hAnsi="Times New Roman" w:cs="Times New Roman"/>
          <w:sz w:val="24"/>
          <w:szCs w:val="24"/>
        </w:rPr>
      </w:pPr>
    </w:p>
    <w:p w:rsidR="00DD0A54" w:rsidRDefault="00DD0A54" w:rsidP="00DD0A54">
      <w:pPr>
        <w:spacing w:line="240" w:lineRule="auto"/>
        <w:jc w:val="center"/>
        <w:rPr>
          <w:rFonts w:ascii="Times New Roman" w:hAnsi="Times New Roman" w:cs="Times New Roman"/>
          <w:sz w:val="24"/>
          <w:szCs w:val="24"/>
        </w:rPr>
      </w:pPr>
    </w:p>
    <w:p w:rsidR="00DD0A54" w:rsidRDefault="00DD0A54" w:rsidP="00A70B60">
      <w:pPr>
        <w:spacing w:line="240" w:lineRule="auto"/>
        <w:rPr>
          <w:rFonts w:ascii="Times New Roman" w:hAnsi="Times New Roman" w:cs="Times New Roman"/>
          <w:sz w:val="24"/>
          <w:szCs w:val="24"/>
        </w:rPr>
      </w:pPr>
    </w:p>
    <w:p w:rsidR="00DD0A54" w:rsidRDefault="00DD0A54" w:rsidP="00DD0A54">
      <w:pPr>
        <w:spacing w:line="240" w:lineRule="auto"/>
        <w:jc w:val="center"/>
        <w:rPr>
          <w:rFonts w:ascii="Times New Roman" w:hAnsi="Times New Roman" w:cs="Times New Roman"/>
          <w:sz w:val="24"/>
          <w:szCs w:val="24"/>
        </w:rPr>
      </w:pPr>
    </w:p>
    <w:p w:rsidR="00DD0A54" w:rsidRDefault="00DD0A54" w:rsidP="00DD0A54">
      <w:pPr>
        <w:spacing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BIRŽŲ RAJONO KIRDONIŲ UNIVERSALAUS DAUGIAFUNKCIO CENTRO 2018 - 2020 METŲ STRATEGINIS VEIKLOS PLANAS </w:t>
      </w:r>
    </w:p>
    <w:p w:rsidR="00DD0A54" w:rsidRDefault="00DD0A54" w:rsidP="00DD0A54">
      <w:pPr>
        <w:spacing w:line="240" w:lineRule="auto"/>
        <w:jc w:val="center"/>
        <w:rPr>
          <w:rFonts w:ascii="Times New Roman" w:hAnsi="Times New Roman" w:cs="Times New Roman"/>
          <w:b/>
          <w:sz w:val="44"/>
          <w:szCs w:val="44"/>
        </w:rPr>
      </w:pPr>
    </w:p>
    <w:p w:rsidR="00DD0A54" w:rsidRDefault="00DD0A54" w:rsidP="00DD0A54">
      <w:pPr>
        <w:spacing w:line="240" w:lineRule="auto"/>
        <w:jc w:val="center"/>
        <w:rPr>
          <w:rFonts w:ascii="Times New Roman" w:hAnsi="Times New Roman" w:cs="Times New Roman"/>
          <w:b/>
          <w:sz w:val="32"/>
          <w:szCs w:val="32"/>
        </w:rPr>
      </w:pPr>
    </w:p>
    <w:p w:rsidR="00DD0A54" w:rsidRDefault="00DD0A54" w:rsidP="00DD0A54">
      <w:pPr>
        <w:spacing w:line="240" w:lineRule="auto"/>
        <w:jc w:val="center"/>
        <w:rPr>
          <w:rFonts w:ascii="Times New Roman" w:hAnsi="Times New Roman" w:cs="Times New Roman"/>
          <w:b/>
          <w:sz w:val="32"/>
          <w:szCs w:val="32"/>
        </w:rPr>
      </w:pPr>
    </w:p>
    <w:p w:rsidR="00DD0A54" w:rsidRDefault="00DD0A54" w:rsidP="00DD0A54">
      <w:pPr>
        <w:spacing w:line="240" w:lineRule="auto"/>
        <w:jc w:val="center"/>
        <w:rPr>
          <w:rFonts w:ascii="Times New Roman" w:hAnsi="Times New Roman" w:cs="Times New Roman"/>
          <w:b/>
          <w:sz w:val="32"/>
          <w:szCs w:val="32"/>
        </w:rPr>
      </w:pPr>
    </w:p>
    <w:p w:rsidR="00DD0A54" w:rsidRDefault="00DD0A54" w:rsidP="00DD0A54">
      <w:pPr>
        <w:spacing w:line="240" w:lineRule="auto"/>
        <w:jc w:val="center"/>
        <w:rPr>
          <w:rFonts w:ascii="Times New Roman" w:hAnsi="Times New Roman" w:cs="Times New Roman"/>
          <w:b/>
          <w:sz w:val="32"/>
          <w:szCs w:val="32"/>
        </w:rPr>
      </w:pPr>
    </w:p>
    <w:p w:rsidR="00DD0A54" w:rsidRDefault="00DD0A54" w:rsidP="00DD0A54">
      <w:pPr>
        <w:spacing w:line="240" w:lineRule="auto"/>
        <w:jc w:val="center"/>
        <w:rPr>
          <w:rFonts w:ascii="Times New Roman" w:hAnsi="Times New Roman" w:cs="Times New Roman"/>
          <w:b/>
          <w:sz w:val="32"/>
          <w:szCs w:val="32"/>
        </w:rPr>
      </w:pPr>
    </w:p>
    <w:p w:rsidR="00DD0A54" w:rsidRDefault="00DD0A54" w:rsidP="00DD0A54">
      <w:pPr>
        <w:spacing w:line="240" w:lineRule="auto"/>
        <w:jc w:val="center"/>
        <w:rPr>
          <w:rFonts w:ascii="Times New Roman" w:hAnsi="Times New Roman" w:cs="Times New Roman"/>
          <w:b/>
          <w:sz w:val="32"/>
          <w:szCs w:val="32"/>
        </w:rPr>
      </w:pPr>
    </w:p>
    <w:p w:rsidR="00DD0A54" w:rsidRDefault="00DD0A54" w:rsidP="00DD0A54">
      <w:pPr>
        <w:spacing w:line="240" w:lineRule="auto"/>
        <w:jc w:val="center"/>
        <w:rPr>
          <w:rFonts w:ascii="Times New Roman" w:hAnsi="Times New Roman" w:cs="Times New Roman"/>
          <w:b/>
          <w:sz w:val="32"/>
          <w:szCs w:val="32"/>
        </w:rPr>
      </w:pPr>
    </w:p>
    <w:p w:rsidR="00DD0A54" w:rsidRDefault="00DD0A54" w:rsidP="00DD0A54">
      <w:pPr>
        <w:spacing w:line="240" w:lineRule="auto"/>
        <w:jc w:val="center"/>
        <w:rPr>
          <w:rFonts w:ascii="Times New Roman" w:hAnsi="Times New Roman" w:cs="Times New Roman"/>
          <w:b/>
          <w:sz w:val="32"/>
          <w:szCs w:val="32"/>
        </w:rPr>
      </w:pPr>
    </w:p>
    <w:p w:rsidR="00DD0A54" w:rsidRDefault="00DD0A54" w:rsidP="00DD0A54">
      <w:pPr>
        <w:spacing w:line="240" w:lineRule="auto"/>
        <w:jc w:val="center"/>
        <w:rPr>
          <w:rFonts w:ascii="Times New Roman" w:hAnsi="Times New Roman" w:cs="Times New Roman"/>
          <w:b/>
          <w:sz w:val="32"/>
          <w:szCs w:val="32"/>
        </w:rPr>
      </w:pPr>
    </w:p>
    <w:p w:rsidR="00DD0A54" w:rsidRDefault="00DD0A54" w:rsidP="00DD0A54">
      <w:pPr>
        <w:spacing w:line="240" w:lineRule="auto"/>
        <w:jc w:val="center"/>
        <w:rPr>
          <w:rFonts w:ascii="Times New Roman" w:hAnsi="Times New Roman" w:cs="Times New Roman"/>
          <w:b/>
          <w:sz w:val="32"/>
          <w:szCs w:val="32"/>
        </w:rPr>
      </w:pPr>
    </w:p>
    <w:p w:rsidR="00DD0A54" w:rsidRDefault="00DD0A54" w:rsidP="00DD0A54">
      <w:pPr>
        <w:spacing w:line="240" w:lineRule="auto"/>
        <w:jc w:val="center"/>
        <w:rPr>
          <w:rFonts w:ascii="Times New Roman" w:hAnsi="Times New Roman" w:cs="Times New Roman"/>
          <w:b/>
          <w:sz w:val="32"/>
          <w:szCs w:val="32"/>
        </w:rPr>
      </w:pPr>
    </w:p>
    <w:p w:rsidR="00DD0A54" w:rsidRDefault="00DD0A54" w:rsidP="00DD0A54">
      <w:pPr>
        <w:spacing w:line="240" w:lineRule="auto"/>
        <w:rPr>
          <w:rFonts w:ascii="Times New Roman" w:hAnsi="Times New Roman" w:cs="Times New Roman"/>
          <w:b/>
          <w:sz w:val="32"/>
          <w:szCs w:val="32"/>
        </w:rPr>
      </w:pPr>
    </w:p>
    <w:p w:rsidR="00DD0A54" w:rsidRDefault="00DD0A54" w:rsidP="00DD0A54">
      <w:pPr>
        <w:spacing w:line="240" w:lineRule="auto"/>
        <w:rPr>
          <w:rFonts w:ascii="Times New Roman" w:hAnsi="Times New Roman" w:cs="Times New Roman"/>
          <w:sz w:val="24"/>
          <w:szCs w:val="24"/>
        </w:rPr>
      </w:pPr>
    </w:p>
    <w:p w:rsidR="006C37A1" w:rsidRPr="004B5C8D" w:rsidRDefault="006C37A1" w:rsidP="006C37A1">
      <w:pPr>
        <w:tabs>
          <w:tab w:val="left" w:pos="426"/>
        </w:tabs>
        <w:spacing w:line="360" w:lineRule="auto"/>
        <w:jc w:val="center"/>
        <w:rPr>
          <w:rFonts w:ascii="Times New Roman" w:hAnsi="Times New Roman" w:cs="Times New Roman"/>
          <w:b/>
          <w:sz w:val="24"/>
          <w:szCs w:val="24"/>
        </w:rPr>
      </w:pPr>
      <w:r w:rsidRPr="004B5C8D">
        <w:rPr>
          <w:rFonts w:ascii="Times New Roman" w:hAnsi="Times New Roman" w:cs="Times New Roman"/>
          <w:b/>
          <w:sz w:val="24"/>
          <w:szCs w:val="24"/>
        </w:rPr>
        <w:t>TURINYS</w:t>
      </w:r>
    </w:p>
    <w:p w:rsidR="006C37A1" w:rsidRPr="004B5C8D" w:rsidRDefault="006C37A1" w:rsidP="006C37A1">
      <w:pPr>
        <w:tabs>
          <w:tab w:val="left" w:pos="426"/>
          <w:tab w:val="left" w:pos="9356"/>
        </w:tabs>
        <w:spacing w:line="360" w:lineRule="auto"/>
        <w:rPr>
          <w:rFonts w:ascii="Times New Roman" w:hAnsi="Times New Roman" w:cs="Times New Roman"/>
          <w:sz w:val="24"/>
          <w:szCs w:val="24"/>
        </w:rPr>
      </w:pPr>
    </w:p>
    <w:p w:rsidR="006C37A1" w:rsidRPr="00323AE6" w:rsidRDefault="006C37A1" w:rsidP="00970E83">
      <w:pPr>
        <w:pStyle w:val="Betarp"/>
        <w:spacing w:line="360" w:lineRule="auto"/>
        <w:ind w:left="360"/>
        <w:rPr>
          <w:rFonts w:ascii="Times New Roman" w:hAnsi="Times New Roman" w:cs="Times New Roman"/>
          <w:szCs w:val="24"/>
        </w:rPr>
      </w:pPr>
      <w:r w:rsidRPr="00323AE6">
        <w:rPr>
          <w:rFonts w:ascii="Times New Roman" w:hAnsi="Times New Roman" w:cs="Times New Roman"/>
          <w:szCs w:val="24"/>
        </w:rPr>
        <w:t>I skyrius. Bendrosios nuostatos..................................</w:t>
      </w:r>
      <w:r>
        <w:rPr>
          <w:rFonts w:ascii="Times New Roman" w:hAnsi="Times New Roman" w:cs="Times New Roman"/>
          <w:szCs w:val="24"/>
        </w:rPr>
        <w:t>..............</w:t>
      </w:r>
      <w:r w:rsidRPr="00323AE6">
        <w:rPr>
          <w:rFonts w:ascii="Times New Roman" w:hAnsi="Times New Roman" w:cs="Times New Roman"/>
          <w:szCs w:val="24"/>
        </w:rPr>
        <w:t>....................................................................3</w:t>
      </w:r>
    </w:p>
    <w:p w:rsidR="006C37A1" w:rsidRPr="00323AE6" w:rsidRDefault="006C37A1" w:rsidP="00970E83">
      <w:pPr>
        <w:pStyle w:val="Betarp"/>
        <w:spacing w:line="360" w:lineRule="auto"/>
        <w:ind w:left="360"/>
        <w:rPr>
          <w:rFonts w:ascii="Times New Roman" w:hAnsi="Times New Roman" w:cs="Times New Roman"/>
          <w:szCs w:val="24"/>
        </w:rPr>
      </w:pPr>
      <w:r w:rsidRPr="00323AE6">
        <w:rPr>
          <w:rFonts w:ascii="Times New Roman" w:hAnsi="Times New Roman" w:cs="Times New Roman"/>
          <w:szCs w:val="24"/>
        </w:rPr>
        <w:t xml:space="preserve">II skyrius. </w:t>
      </w:r>
      <w:proofErr w:type="spellStart"/>
      <w:r>
        <w:rPr>
          <w:rFonts w:ascii="Times New Roman" w:hAnsi="Times New Roman" w:cs="Times New Roman"/>
          <w:szCs w:val="24"/>
        </w:rPr>
        <w:t>Kirdonių</w:t>
      </w:r>
      <w:proofErr w:type="spellEnd"/>
      <w:r w:rsidRPr="00323AE6">
        <w:rPr>
          <w:rFonts w:ascii="Times New Roman" w:hAnsi="Times New Roman" w:cs="Times New Roman"/>
          <w:szCs w:val="24"/>
        </w:rPr>
        <w:t xml:space="preserve"> universalaus daugiafunkcio centro pristatymas............</w:t>
      </w:r>
      <w:r>
        <w:rPr>
          <w:rFonts w:ascii="Times New Roman" w:hAnsi="Times New Roman" w:cs="Times New Roman"/>
          <w:szCs w:val="24"/>
        </w:rPr>
        <w:t>..............</w:t>
      </w:r>
      <w:r w:rsidRPr="00323AE6">
        <w:rPr>
          <w:rFonts w:ascii="Times New Roman" w:hAnsi="Times New Roman" w:cs="Times New Roman"/>
          <w:szCs w:val="24"/>
        </w:rPr>
        <w:t>..............................</w:t>
      </w:r>
      <w:r>
        <w:rPr>
          <w:rFonts w:ascii="Times New Roman" w:hAnsi="Times New Roman" w:cs="Times New Roman"/>
          <w:szCs w:val="24"/>
        </w:rPr>
        <w:t>.</w:t>
      </w:r>
      <w:r w:rsidRPr="00323AE6">
        <w:rPr>
          <w:rFonts w:ascii="Times New Roman" w:hAnsi="Times New Roman" w:cs="Times New Roman"/>
          <w:szCs w:val="24"/>
        </w:rPr>
        <w:t>..</w:t>
      </w:r>
      <w:r w:rsidR="00621616">
        <w:rPr>
          <w:rFonts w:ascii="Times New Roman" w:hAnsi="Times New Roman" w:cs="Times New Roman"/>
          <w:szCs w:val="24"/>
        </w:rPr>
        <w:t>4</w:t>
      </w:r>
    </w:p>
    <w:p w:rsidR="006C37A1" w:rsidRPr="00323AE6" w:rsidRDefault="006C37A1" w:rsidP="00970E83">
      <w:pPr>
        <w:pStyle w:val="Betarp"/>
        <w:spacing w:line="360" w:lineRule="auto"/>
        <w:ind w:left="360"/>
        <w:rPr>
          <w:rFonts w:ascii="Times New Roman" w:hAnsi="Times New Roman" w:cs="Times New Roman"/>
          <w:bCs/>
          <w:szCs w:val="24"/>
        </w:rPr>
      </w:pPr>
      <w:r w:rsidRPr="00323AE6">
        <w:rPr>
          <w:rFonts w:ascii="Times New Roman" w:hAnsi="Times New Roman" w:cs="Times New Roman"/>
          <w:szCs w:val="24"/>
        </w:rPr>
        <w:t xml:space="preserve">III skyrius. </w:t>
      </w:r>
      <w:proofErr w:type="spellStart"/>
      <w:r>
        <w:rPr>
          <w:rFonts w:ascii="Times New Roman" w:hAnsi="Times New Roman" w:cs="Times New Roman"/>
          <w:szCs w:val="24"/>
        </w:rPr>
        <w:t>Kirdonių</w:t>
      </w:r>
      <w:proofErr w:type="spellEnd"/>
      <w:r>
        <w:rPr>
          <w:rFonts w:ascii="Times New Roman" w:hAnsi="Times New Roman" w:cs="Times New Roman"/>
          <w:szCs w:val="24"/>
        </w:rPr>
        <w:t xml:space="preserve"> </w:t>
      </w:r>
      <w:r w:rsidRPr="00323AE6">
        <w:rPr>
          <w:rFonts w:ascii="Times New Roman" w:hAnsi="Times New Roman" w:cs="Times New Roman"/>
          <w:szCs w:val="24"/>
        </w:rPr>
        <w:t>universalaus daugiafunkcio centro situacijos analizė..................</w:t>
      </w:r>
      <w:r>
        <w:rPr>
          <w:rFonts w:ascii="Times New Roman" w:hAnsi="Times New Roman" w:cs="Times New Roman"/>
          <w:szCs w:val="24"/>
        </w:rPr>
        <w:t>..............</w:t>
      </w:r>
      <w:r w:rsidRPr="00323AE6">
        <w:rPr>
          <w:rFonts w:ascii="Times New Roman" w:hAnsi="Times New Roman" w:cs="Times New Roman"/>
          <w:szCs w:val="24"/>
        </w:rPr>
        <w:t>................</w:t>
      </w:r>
      <w:r w:rsidR="00970E83">
        <w:rPr>
          <w:rFonts w:ascii="Times New Roman" w:hAnsi="Times New Roman" w:cs="Times New Roman"/>
          <w:szCs w:val="24"/>
        </w:rPr>
        <w:t>6</w:t>
      </w:r>
    </w:p>
    <w:p w:rsidR="006C37A1" w:rsidRPr="00323AE6" w:rsidRDefault="006C37A1" w:rsidP="00970E83">
      <w:pPr>
        <w:pStyle w:val="Betarp"/>
        <w:tabs>
          <w:tab w:val="left" w:pos="9356"/>
        </w:tabs>
        <w:spacing w:line="360" w:lineRule="auto"/>
        <w:ind w:left="360"/>
        <w:rPr>
          <w:rFonts w:ascii="Times New Roman" w:hAnsi="Times New Roman" w:cs="Times New Roman"/>
          <w:szCs w:val="24"/>
        </w:rPr>
      </w:pPr>
      <w:r w:rsidRPr="00323AE6">
        <w:rPr>
          <w:rFonts w:ascii="Times New Roman" w:hAnsi="Times New Roman" w:cs="Times New Roman"/>
          <w:szCs w:val="24"/>
        </w:rPr>
        <w:t xml:space="preserve">IV skyrius. </w:t>
      </w:r>
      <w:proofErr w:type="spellStart"/>
      <w:r>
        <w:rPr>
          <w:rFonts w:ascii="Times New Roman" w:hAnsi="Times New Roman" w:cs="Times New Roman"/>
          <w:szCs w:val="24"/>
        </w:rPr>
        <w:t>Kirdonių</w:t>
      </w:r>
      <w:proofErr w:type="spellEnd"/>
      <w:r>
        <w:rPr>
          <w:rFonts w:ascii="Times New Roman" w:hAnsi="Times New Roman" w:cs="Times New Roman"/>
          <w:szCs w:val="24"/>
        </w:rPr>
        <w:t xml:space="preserve"> </w:t>
      </w:r>
      <w:r w:rsidRPr="00323AE6">
        <w:rPr>
          <w:rFonts w:ascii="Times New Roman" w:hAnsi="Times New Roman" w:cs="Times New Roman"/>
          <w:szCs w:val="24"/>
        </w:rPr>
        <w:t xml:space="preserve"> universalaus daugiafunkcio centro veiklos strategija 2017–2020 metams..........</w:t>
      </w:r>
      <w:r>
        <w:rPr>
          <w:rFonts w:ascii="Times New Roman" w:hAnsi="Times New Roman" w:cs="Times New Roman"/>
          <w:szCs w:val="24"/>
        </w:rPr>
        <w:t>...</w:t>
      </w:r>
      <w:r w:rsidR="00970E83">
        <w:rPr>
          <w:rFonts w:ascii="Times New Roman" w:hAnsi="Times New Roman" w:cs="Times New Roman"/>
          <w:szCs w:val="24"/>
        </w:rPr>
        <w:t>..8</w:t>
      </w:r>
    </w:p>
    <w:p w:rsidR="006C37A1" w:rsidRPr="00323AE6" w:rsidRDefault="006C37A1" w:rsidP="00970E83">
      <w:pPr>
        <w:pStyle w:val="Betarp"/>
        <w:tabs>
          <w:tab w:val="left" w:pos="9356"/>
        </w:tabs>
        <w:spacing w:line="360" w:lineRule="auto"/>
        <w:ind w:left="360"/>
        <w:rPr>
          <w:rFonts w:ascii="Times New Roman" w:hAnsi="Times New Roman" w:cs="Times New Roman"/>
          <w:szCs w:val="24"/>
        </w:rPr>
      </w:pPr>
      <w:r w:rsidRPr="00323AE6">
        <w:rPr>
          <w:rFonts w:ascii="Times New Roman" w:hAnsi="Times New Roman" w:cs="Times New Roman"/>
          <w:szCs w:val="24"/>
        </w:rPr>
        <w:t xml:space="preserve">V skyrius. </w:t>
      </w:r>
      <w:proofErr w:type="spellStart"/>
      <w:r>
        <w:rPr>
          <w:rFonts w:ascii="Times New Roman" w:hAnsi="Times New Roman" w:cs="Times New Roman"/>
          <w:szCs w:val="24"/>
        </w:rPr>
        <w:t>Kirdonių</w:t>
      </w:r>
      <w:proofErr w:type="spellEnd"/>
      <w:r w:rsidRPr="00323AE6">
        <w:rPr>
          <w:rFonts w:ascii="Times New Roman" w:hAnsi="Times New Roman" w:cs="Times New Roman"/>
          <w:szCs w:val="24"/>
        </w:rPr>
        <w:t xml:space="preserve"> universalaus daugiafunkcio centro strategijos realizavimo priemonių planas..</w:t>
      </w:r>
      <w:r>
        <w:rPr>
          <w:rFonts w:ascii="Times New Roman" w:hAnsi="Times New Roman" w:cs="Times New Roman"/>
          <w:szCs w:val="24"/>
        </w:rPr>
        <w:t>......</w:t>
      </w:r>
      <w:r w:rsidR="001006C5">
        <w:rPr>
          <w:rFonts w:ascii="Times New Roman" w:hAnsi="Times New Roman" w:cs="Times New Roman"/>
          <w:szCs w:val="24"/>
        </w:rPr>
        <w:t>..10</w:t>
      </w:r>
    </w:p>
    <w:p w:rsidR="006C37A1" w:rsidRPr="00323AE6" w:rsidRDefault="006C37A1" w:rsidP="00970E83">
      <w:pPr>
        <w:pStyle w:val="Betarp"/>
        <w:spacing w:line="360" w:lineRule="auto"/>
        <w:ind w:left="360"/>
        <w:rPr>
          <w:rFonts w:ascii="Times New Roman" w:hAnsi="Times New Roman" w:cs="Times New Roman"/>
          <w:szCs w:val="24"/>
        </w:rPr>
      </w:pPr>
      <w:r w:rsidRPr="00323AE6">
        <w:rPr>
          <w:rFonts w:ascii="Times New Roman" w:hAnsi="Times New Roman" w:cs="Times New Roman"/>
          <w:szCs w:val="24"/>
        </w:rPr>
        <w:t xml:space="preserve">VI skyrius. </w:t>
      </w:r>
      <w:proofErr w:type="spellStart"/>
      <w:r>
        <w:rPr>
          <w:rFonts w:ascii="Times New Roman" w:hAnsi="Times New Roman" w:cs="Times New Roman"/>
          <w:szCs w:val="24"/>
        </w:rPr>
        <w:t>Kirdonių</w:t>
      </w:r>
      <w:proofErr w:type="spellEnd"/>
      <w:r w:rsidRPr="00323AE6">
        <w:rPr>
          <w:rFonts w:ascii="Times New Roman" w:hAnsi="Times New Roman" w:cs="Times New Roman"/>
          <w:szCs w:val="24"/>
        </w:rPr>
        <w:t xml:space="preserve"> universalaus daugiafunkcio centro strateginio plano įgyvendinimas, kontrolė ir atsakomybė................</w:t>
      </w:r>
      <w:r>
        <w:rPr>
          <w:rFonts w:ascii="Times New Roman" w:hAnsi="Times New Roman" w:cs="Times New Roman"/>
          <w:szCs w:val="24"/>
        </w:rPr>
        <w:t>..</w:t>
      </w:r>
      <w:r w:rsidRPr="00323AE6">
        <w:rPr>
          <w:rFonts w:ascii="Times New Roman" w:hAnsi="Times New Roman" w:cs="Times New Roman"/>
          <w:szCs w:val="24"/>
        </w:rPr>
        <w:t>......................................................................................................</w:t>
      </w:r>
      <w:r>
        <w:rPr>
          <w:rFonts w:ascii="Times New Roman" w:hAnsi="Times New Roman" w:cs="Times New Roman"/>
          <w:szCs w:val="24"/>
        </w:rPr>
        <w:t>......................</w:t>
      </w:r>
      <w:r w:rsidRPr="00323AE6">
        <w:rPr>
          <w:rFonts w:ascii="Times New Roman" w:hAnsi="Times New Roman" w:cs="Times New Roman"/>
          <w:szCs w:val="24"/>
        </w:rPr>
        <w:t>...1</w:t>
      </w:r>
      <w:r w:rsidR="001006C5">
        <w:rPr>
          <w:rFonts w:ascii="Times New Roman" w:hAnsi="Times New Roman" w:cs="Times New Roman"/>
          <w:szCs w:val="24"/>
        </w:rPr>
        <w:t>3</w:t>
      </w:r>
    </w:p>
    <w:p w:rsidR="006C37A1" w:rsidRPr="00323AE6" w:rsidRDefault="006C37A1" w:rsidP="00970E83">
      <w:pPr>
        <w:pStyle w:val="Betarp"/>
        <w:tabs>
          <w:tab w:val="left" w:pos="851"/>
        </w:tabs>
        <w:spacing w:line="360" w:lineRule="auto"/>
        <w:ind w:left="360"/>
        <w:rPr>
          <w:rFonts w:ascii="Times New Roman" w:hAnsi="Times New Roman" w:cs="Times New Roman"/>
          <w:bCs/>
          <w:szCs w:val="24"/>
        </w:rPr>
      </w:pPr>
      <w:r w:rsidRPr="00323AE6">
        <w:rPr>
          <w:rFonts w:ascii="Times New Roman" w:hAnsi="Times New Roman" w:cs="Times New Roman"/>
          <w:iCs/>
          <w:szCs w:val="24"/>
        </w:rPr>
        <w:t xml:space="preserve">VII skyrius. Laukiami  </w:t>
      </w:r>
      <w:r>
        <w:rPr>
          <w:rFonts w:ascii="Times New Roman" w:hAnsi="Times New Roman" w:cs="Times New Roman"/>
          <w:iCs/>
          <w:szCs w:val="24"/>
        </w:rPr>
        <w:t>rezultatai.....................</w:t>
      </w:r>
      <w:r w:rsidRPr="00323AE6">
        <w:rPr>
          <w:rFonts w:ascii="Times New Roman" w:hAnsi="Times New Roman" w:cs="Times New Roman"/>
          <w:iCs/>
          <w:szCs w:val="24"/>
        </w:rPr>
        <w:t>...............................................................................</w:t>
      </w:r>
      <w:r>
        <w:rPr>
          <w:rFonts w:ascii="Times New Roman" w:hAnsi="Times New Roman" w:cs="Times New Roman"/>
          <w:iCs/>
          <w:szCs w:val="24"/>
        </w:rPr>
        <w:t>.</w:t>
      </w:r>
      <w:r w:rsidRPr="00323AE6">
        <w:rPr>
          <w:rFonts w:ascii="Times New Roman" w:hAnsi="Times New Roman" w:cs="Times New Roman"/>
          <w:iCs/>
          <w:szCs w:val="24"/>
        </w:rPr>
        <w:t>.......</w:t>
      </w:r>
      <w:r>
        <w:rPr>
          <w:rFonts w:ascii="Times New Roman" w:hAnsi="Times New Roman" w:cs="Times New Roman"/>
          <w:iCs/>
          <w:szCs w:val="24"/>
        </w:rPr>
        <w:t>...</w:t>
      </w:r>
      <w:r w:rsidR="001006C5">
        <w:rPr>
          <w:rFonts w:ascii="Times New Roman" w:hAnsi="Times New Roman" w:cs="Times New Roman"/>
          <w:iCs/>
          <w:szCs w:val="24"/>
        </w:rPr>
        <w:t>.14</w:t>
      </w:r>
    </w:p>
    <w:p w:rsidR="006C37A1" w:rsidRPr="00323AE6" w:rsidRDefault="006C37A1" w:rsidP="00970E83">
      <w:pPr>
        <w:tabs>
          <w:tab w:val="left" w:pos="426"/>
          <w:tab w:val="left" w:pos="851"/>
          <w:tab w:val="left" w:pos="9356"/>
        </w:tabs>
        <w:autoSpaceDE w:val="0"/>
        <w:autoSpaceDN w:val="0"/>
        <w:adjustRightInd w:val="0"/>
        <w:spacing w:after="0" w:line="360" w:lineRule="auto"/>
        <w:ind w:left="360"/>
        <w:jc w:val="both"/>
        <w:rPr>
          <w:rFonts w:ascii="Times New Roman" w:hAnsi="Times New Roman" w:cs="Times New Roman"/>
          <w:bCs/>
          <w:sz w:val="24"/>
          <w:szCs w:val="24"/>
        </w:rPr>
      </w:pPr>
    </w:p>
    <w:p w:rsidR="006C37A1" w:rsidRDefault="006C37A1" w:rsidP="00970E83">
      <w:pPr>
        <w:spacing w:line="360" w:lineRule="auto"/>
        <w:rPr>
          <w:rFonts w:ascii="Times New Roman" w:hAnsi="Times New Roman" w:cs="Times New Roman"/>
          <w:sz w:val="24"/>
          <w:szCs w:val="24"/>
        </w:rPr>
      </w:pPr>
    </w:p>
    <w:p w:rsidR="006C37A1" w:rsidRDefault="006C37A1" w:rsidP="00970E83">
      <w:pPr>
        <w:spacing w:line="360" w:lineRule="auto"/>
        <w:rPr>
          <w:rFonts w:ascii="Times New Roman" w:hAnsi="Times New Roman" w:cs="Times New Roman"/>
          <w:sz w:val="24"/>
          <w:szCs w:val="24"/>
        </w:rPr>
      </w:pPr>
    </w:p>
    <w:p w:rsidR="006C37A1" w:rsidRDefault="006C37A1" w:rsidP="00970E83">
      <w:pPr>
        <w:spacing w:line="360" w:lineRule="auto"/>
        <w:rPr>
          <w:rFonts w:ascii="Times New Roman" w:hAnsi="Times New Roman" w:cs="Times New Roman"/>
          <w:sz w:val="24"/>
          <w:szCs w:val="24"/>
        </w:rPr>
      </w:pPr>
    </w:p>
    <w:p w:rsidR="006C37A1" w:rsidRDefault="006C37A1" w:rsidP="00970E83">
      <w:pPr>
        <w:spacing w:line="360" w:lineRule="auto"/>
        <w:rPr>
          <w:rFonts w:ascii="Times New Roman" w:hAnsi="Times New Roman" w:cs="Times New Roman"/>
          <w:sz w:val="24"/>
          <w:szCs w:val="24"/>
        </w:rPr>
      </w:pPr>
    </w:p>
    <w:p w:rsidR="006C37A1" w:rsidRDefault="006C37A1" w:rsidP="00970E83">
      <w:pPr>
        <w:spacing w:line="360" w:lineRule="auto"/>
        <w:rPr>
          <w:rFonts w:ascii="Times New Roman" w:hAnsi="Times New Roman" w:cs="Times New Roman"/>
          <w:sz w:val="24"/>
          <w:szCs w:val="24"/>
        </w:rPr>
      </w:pPr>
    </w:p>
    <w:p w:rsidR="006C37A1" w:rsidRDefault="006C37A1" w:rsidP="00970E83">
      <w:pPr>
        <w:spacing w:line="360" w:lineRule="auto"/>
        <w:rPr>
          <w:rFonts w:ascii="Times New Roman" w:hAnsi="Times New Roman" w:cs="Times New Roman"/>
          <w:sz w:val="24"/>
          <w:szCs w:val="24"/>
        </w:rPr>
      </w:pPr>
    </w:p>
    <w:p w:rsidR="006C37A1" w:rsidRDefault="006C37A1" w:rsidP="00970E83">
      <w:pPr>
        <w:spacing w:line="360" w:lineRule="auto"/>
        <w:rPr>
          <w:rFonts w:ascii="Times New Roman" w:hAnsi="Times New Roman" w:cs="Times New Roman"/>
          <w:sz w:val="24"/>
          <w:szCs w:val="24"/>
        </w:rPr>
      </w:pPr>
    </w:p>
    <w:p w:rsidR="006C37A1" w:rsidRDefault="006C37A1" w:rsidP="00970E83">
      <w:pPr>
        <w:spacing w:line="360" w:lineRule="auto"/>
        <w:rPr>
          <w:rFonts w:ascii="Times New Roman" w:hAnsi="Times New Roman" w:cs="Times New Roman"/>
          <w:sz w:val="24"/>
          <w:szCs w:val="24"/>
        </w:rPr>
      </w:pPr>
    </w:p>
    <w:p w:rsidR="006C37A1" w:rsidRDefault="006C37A1" w:rsidP="00970E83">
      <w:pPr>
        <w:spacing w:line="360" w:lineRule="auto"/>
        <w:rPr>
          <w:rFonts w:ascii="Times New Roman" w:hAnsi="Times New Roman" w:cs="Times New Roman"/>
          <w:sz w:val="24"/>
          <w:szCs w:val="24"/>
        </w:rPr>
      </w:pPr>
    </w:p>
    <w:p w:rsidR="006C37A1" w:rsidRDefault="006C37A1" w:rsidP="00970E83">
      <w:pPr>
        <w:spacing w:line="360" w:lineRule="auto"/>
        <w:rPr>
          <w:rFonts w:ascii="Times New Roman" w:hAnsi="Times New Roman" w:cs="Times New Roman"/>
          <w:sz w:val="24"/>
          <w:szCs w:val="24"/>
        </w:rPr>
      </w:pPr>
    </w:p>
    <w:p w:rsidR="006C37A1" w:rsidRDefault="006C37A1" w:rsidP="00970E83">
      <w:pPr>
        <w:spacing w:line="360" w:lineRule="auto"/>
        <w:rPr>
          <w:rFonts w:ascii="Times New Roman" w:hAnsi="Times New Roman" w:cs="Times New Roman"/>
          <w:sz w:val="24"/>
          <w:szCs w:val="24"/>
        </w:rPr>
      </w:pPr>
    </w:p>
    <w:p w:rsidR="006C37A1" w:rsidRDefault="006C37A1" w:rsidP="00970E83">
      <w:pPr>
        <w:spacing w:line="360" w:lineRule="auto"/>
        <w:rPr>
          <w:rFonts w:ascii="Times New Roman" w:hAnsi="Times New Roman" w:cs="Times New Roman"/>
          <w:sz w:val="24"/>
          <w:szCs w:val="24"/>
        </w:rPr>
      </w:pPr>
    </w:p>
    <w:p w:rsidR="006C37A1" w:rsidRDefault="006C37A1" w:rsidP="00970E83">
      <w:pPr>
        <w:spacing w:line="360" w:lineRule="auto"/>
        <w:rPr>
          <w:rFonts w:ascii="Times New Roman" w:hAnsi="Times New Roman" w:cs="Times New Roman"/>
          <w:sz w:val="24"/>
          <w:szCs w:val="24"/>
        </w:rPr>
      </w:pPr>
    </w:p>
    <w:p w:rsidR="006C37A1" w:rsidRDefault="006C37A1" w:rsidP="00970E83">
      <w:pPr>
        <w:spacing w:line="360" w:lineRule="auto"/>
        <w:rPr>
          <w:rFonts w:ascii="Times New Roman" w:hAnsi="Times New Roman" w:cs="Times New Roman"/>
          <w:sz w:val="24"/>
          <w:szCs w:val="24"/>
        </w:rPr>
      </w:pPr>
    </w:p>
    <w:p w:rsidR="00621616" w:rsidRDefault="00621616" w:rsidP="00970E83">
      <w:pPr>
        <w:spacing w:line="360" w:lineRule="auto"/>
        <w:rPr>
          <w:rFonts w:ascii="Times New Roman" w:hAnsi="Times New Roman" w:cs="Times New Roman"/>
          <w:sz w:val="24"/>
          <w:szCs w:val="24"/>
        </w:rPr>
      </w:pPr>
    </w:p>
    <w:p w:rsidR="006C37A1" w:rsidRDefault="006C37A1" w:rsidP="00970E83">
      <w:pPr>
        <w:spacing w:line="360" w:lineRule="auto"/>
        <w:rPr>
          <w:rFonts w:ascii="Times New Roman" w:hAnsi="Times New Roman" w:cs="Times New Roman"/>
          <w:sz w:val="24"/>
          <w:szCs w:val="24"/>
        </w:rPr>
      </w:pPr>
    </w:p>
    <w:p w:rsidR="00483E88" w:rsidRDefault="00483E88" w:rsidP="00970E8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 SKYRIUS</w:t>
      </w:r>
    </w:p>
    <w:p w:rsidR="00DD0A54" w:rsidRDefault="00DD0A54" w:rsidP="00970E8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BENDROSIOS NUOSTATOS</w:t>
      </w:r>
    </w:p>
    <w:p w:rsidR="00A70B60" w:rsidRDefault="00A70B60" w:rsidP="00970E83">
      <w:pPr>
        <w:spacing w:line="360" w:lineRule="auto"/>
        <w:jc w:val="center"/>
        <w:rPr>
          <w:rFonts w:ascii="Times New Roman" w:hAnsi="Times New Roman" w:cs="Times New Roman"/>
          <w:b/>
          <w:sz w:val="24"/>
          <w:szCs w:val="24"/>
        </w:rPr>
      </w:pPr>
    </w:p>
    <w:p w:rsidR="00483E88" w:rsidRDefault="00DD0A54"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Biržų rajono </w:t>
      </w:r>
      <w:proofErr w:type="spellStart"/>
      <w:r>
        <w:rPr>
          <w:rFonts w:ascii="Times New Roman" w:hAnsi="Times New Roman" w:cs="Times New Roman"/>
          <w:sz w:val="24"/>
          <w:szCs w:val="24"/>
        </w:rPr>
        <w:t>Kirdonių</w:t>
      </w:r>
      <w:proofErr w:type="spellEnd"/>
      <w:r>
        <w:rPr>
          <w:rFonts w:ascii="Times New Roman" w:hAnsi="Times New Roman" w:cs="Times New Roman"/>
          <w:sz w:val="24"/>
          <w:szCs w:val="24"/>
        </w:rPr>
        <w:t xml:space="preserve"> universalaus daugiafunkcio centro (toliau-Centro) 2018-2020 metų strateginis veiklos planas parengtas vadovaujantis Biržų rajono savivaldybės 2018-2020 metų strateginiu veiklos planu, patvirtintu Biržų rajono savivaldybės tarybos 2018 metų vasario 20 d. sprendimu Nr. T-17, Valstybinės švietimo 2013-2022 metų strategijos nuostatomis, Lietuvos Respublikos švietimo įstatymu, Švietimo ir mokslo ministro įsakymais, įstaigos nuostatais, atsižvelgus į savininko strateginius dokumentus ir finansinius išteklius, bendruomenės poreikius, interesus bei pasiūlymus. </w:t>
      </w:r>
      <w:r w:rsidR="00530615">
        <w:rPr>
          <w:rFonts w:ascii="Times New Roman" w:hAnsi="Times New Roman" w:cs="Times New Roman"/>
          <w:sz w:val="24"/>
          <w:szCs w:val="24"/>
        </w:rPr>
        <w:t>Planu siekiama įgyvendinti Biržų rajono savivaldybės 2018-2020 metų strateginio plano 1 strateginio tikslo ,,Gerinti švietimo, sveikatos apsaugos ir socialinės paramos paslaugų kokybę ir prieinamumą“</w:t>
      </w:r>
      <w:r w:rsidR="00D019D2">
        <w:rPr>
          <w:rFonts w:ascii="Times New Roman" w:hAnsi="Times New Roman" w:cs="Times New Roman"/>
          <w:sz w:val="24"/>
          <w:szCs w:val="24"/>
        </w:rPr>
        <w:t xml:space="preserve"> 1 programą ,,Ugdymo kokybės ir mokymosi aplinkos užtikrinimo programa“ bei 2 programą ,,Socialinės paramos ir sveikatos apsaugos paslaugų kokybės ir prieinamumo gerinimo programa“; 2 strateginio tikslo ,,Didinti savivaldybės valdymo efektyvumą, skatinti gyventojų iniciatyvas, kultūrinį ir sportinį aktyvumą“</w:t>
      </w:r>
      <w:r w:rsidR="00483E88">
        <w:rPr>
          <w:rFonts w:ascii="Times New Roman" w:hAnsi="Times New Roman" w:cs="Times New Roman"/>
          <w:sz w:val="24"/>
          <w:szCs w:val="24"/>
        </w:rPr>
        <w:t xml:space="preserve"> 3 programą ,,Kultūros ir turizmo, sporto, jaunimo ir bendruomenių veiklos aktyvinimo programa“. </w:t>
      </w:r>
    </w:p>
    <w:p w:rsidR="008A2AB8" w:rsidRDefault="008A2AB8"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Rengiant Centro strateginį planą buvo laikomasi viešumo, bendravimo ir bendradarbiavimo principų.</w:t>
      </w:r>
    </w:p>
    <w:p w:rsidR="008A2AB8" w:rsidRDefault="008A2AB8"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Strateginio plano įgyvendinimas bus grindžiamas bendravimu ir bendradarbiavimu tarp Centro bei </w:t>
      </w:r>
      <w:proofErr w:type="spellStart"/>
      <w:r>
        <w:rPr>
          <w:rFonts w:ascii="Times New Roman" w:hAnsi="Times New Roman" w:cs="Times New Roman"/>
          <w:sz w:val="24"/>
          <w:szCs w:val="24"/>
        </w:rPr>
        <w:t>Kirdonių</w:t>
      </w:r>
      <w:proofErr w:type="spellEnd"/>
      <w:r>
        <w:rPr>
          <w:rFonts w:ascii="Times New Roman" w:hAnsi="Times New Roman" w:cs="Times New Roman"/>
          <w:sz w:val="24"/>
          <w:szCs w:val="24"/>
        </w:rPr>
        <w:t xml:space="preserve"> kaimo bendruomenės, Pabiržės seniūnijos.</w:t>
      </w:r>
    </w:p>
    <w:p w:rsidR="008A2AB8" w:rsidRDefault="008A2AB8"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Strateginio plano tikslas-užtikrinti efektyvų Centro darbą, gerinant ugdymo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kokybę, telkti Centro ir vietos bendruomenę sprendžiant aktualiausius ugdymo, kultūros ir sporto veiklos, bendruomenės narių užimtumo klausimus, numatyti veiklos prioritetus ir pokyčius iki 2020 metų.</w:t>
      </w:r>
    </w:p>
    <w:p w:rsidR="00DD0A54" w:rsidRDefault="00483E88"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0A54">
        <w:rPr>
          <w:rFonts w:ascii="Times New Roman" w:hAnsi="Times New Roman" w:cs="Times New Roman"/>
          <w:sz w:val="24"/>
          <w:szCs w:val="24"/>
        </w:rPr>
        <w:t>Planą parengė Centro direktorius.</w:t>
      </w:r>
    </w:p>
    <w:p w:rsidR="00DD0A54" w:rsidRDefault="00DD0A54"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Centras pasilieka teisę iš da</w:t>
      </w:r>
      <w:r w:rsidR="00530615">
        <w:rPr>
          <w:rFonts w:ascii="Times New Roman" w:hAnsi="Times New Roman" w:cs="Times New Roman"/>
          <w:sz w:val="24"/>
          <w:szCs w:val="24"/>
        </w:rPr>
        <w:t>lies keisti planuotas veiklas. Strateginis veiklos p</w:t>
      </w:r>
      <w:r>
        <w:rPr>
          <w:rFonts w:ascii="Times New Roman" w:hAnsi="Times New Roman" w:cs="Times New Roman"/>
          <w:sz w:val="24"/>
          <w:szCs w:val="24"/>
        </w:rPr>
        <w:t xml:space="preserve">lanas viešinamas Centro internetinėje svetainėje </w:t>
      </w:r>
      <w:hyperlink r:id="rId8" w:history="1">
        <w:r w:rsidR="00483E88" w:rsidRPr="000F76F1">
          <w:rPr>
            <w:rStyle w:val="Hipersaitas"/>
            <w:rFonts w:ascii="Times New Roman" w:hAnsi="Times New Roman" w:cs="Times New Roman"/>
            <w:sz w:val="24"/>
            <w:szCs w:val="24"/>
          </w:rPr>
          <w:t>www.kirdoniuudc.lt</w:t>
        </w:r>
      </w:hyperlink>
      <w:r>
        <w:rPr>
          <w:rFonts w:ascii="Times New Roman" w:hAnsi="Times New Roman" w:cs="Times New Roman"/>
          <w:sz w:val="24"/>
          <w:szCs w:val="24"/>
        </w:rPr>
        <w:t>.</w:t>
      </w:r>
    </w:p>
    <w:p w:rsidR="00483E88" w:rsidRDefault="00483E88" w:rsidP="00970E83">
      <w:pPr>
        <w:spacing w:after="0" w:line="360" w:lineRule="auto"/>
        <w:jc w:val="both"/>
        <w:rPr>
          <w:rFonts w:ascii="Times New Roman" w:hAnsi="Times New Roman" w:cs="Times New Roman"/>
          <w:sz w:val="24"/>
          <w:szCs w:val="24"/>
        </w:rPr>
      </w:pPr>
    </w:p>
    <w:p w:rsidR="00621616" w:rsidRDefault="00621616" w:rsidP="00970E83">
      <w:pPr>
        <w:spacing w:after="0" w:line="360" w:lineRule="auto"/>
        <w:jc w:val="both"/>
        <w:rPr>
          <w:rFonts w:ascii="Times New Roman" w:hAnsi="Times New Roman" w:cs="Times New Roman"/>
          <w:sz w:val="24"/>
          <w:szCs w:val="24"/>
        </w:rPr>
      </w:pPr>
    </w:p>
    <w:p w:rsidR="00621616" w:rsidRDefault="00621616" w:rsidP="00970E83">
      <w:pPr>
        <w:spacing w:after="0" w:line="360" w:lineRule="auto"/>
        <w:jc w:val="both"/>
        <w:rPr>
          <w:rFonts w:ascii="Times New Roman" w:hAnsi="Times New Roman" w:cs="Times New Roman"/>
          <w:sz w:val="24"/>
          <w:szCs w:val="24"/>
        </w:rPr>
      </w:pPr>
    </w:p>
    <w:p w:rsidR="00621616" w:rsidRDefault="00621616" w:rsidP="00970E83">
      <w:pPr>
        <w:spacing w:after="0" w:line="360" w:lineRule="auto"/>
        <w:jc w:val="both"/>
        <w:rPr>
          <w:rFonts w:ascii="Times New Roman" w:hAnsi="Times New Roman" w:cs="Times New Roman"/>
          <w:sz w:val="24"/>
          <w:szCs w:val="24"/>
        </w:rPr>
      </w:pPr>
    </w:p>
    <w:p w:rsidR="00621616" w:rsidRDefault="00621616" w:rsidP="00970E83">
      <w:pPr>
        <w:spacing w:after="0" w:line="360" w:lineRule="auto"/>
        <w:jc w:val="both"/>
        <w:rPr>
          <w:rFonts w:ascii="Times New Roman" w:hAnsi="Times New Roman" w:cs="Times New Roman"/>
          <w:sz w:val="24"/>
          <w:szCs w:val="24"/>
        </w:rPr>
      </w:pPr>
    </w:p>
    <w:p w:rsidR="00621616" w:rsidRDefault="00621616" w:rsidP="00970E83">
      <w:pPr>
        <w:spacing w:after="0" w:line="360" w:lineRule="auto"/>
        <w:jc w:val="both"/>
        <w:rPr>
          <w:rFonts w:ascii="Times New Roman" w:hAnsi="Times New Roman" w:cs="Times New Roman"/>
          <w:sz w:val="24"/>
          <w:szCs w:val="24"/>
        </w:rPr>
      </w:pPr>
    </w:p>
    <w:p w:rsidR="00A70B60" w:rsidRDefault="00A70B60" w:rsidP="00970E83">
      <w:pPr>
        <w:spacing w:after="0" w:line="360" w:lineRule="auto"/>
        <w:jc w:val="both"/>
        <w:rPr>
          <w:rFonts w:ascii="Times New Roman" w:hAnsi="Times New Roman" w:cs="Times New Roman"/>
          <w:sz w:val="24"/>
          <w:szCs w:val="24"/>
        </w:rPr>
      </w:pPr>
    </w:p>
    <w:p w:rsidR="00DD0A54" w:rsidRDefault="00483E88" w:rsidP="00970E83">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 SKYRIUS</w:t>
      </w:r>
    </w:p>
    <w:p w:rsidR="00483E88" w:rsidRDefault="00483E88" w:rsidP="00970E8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KIRDONIŲ UNIVERSALAUS DAUGIAFUNKCIO CENTRO PRISTATYMAS</w:t>
      </w:r>
    </w:p>
    <w:p w:rsidR="00483E88" w:rsidRPr="00483E88" w:rsidRDefault="00483E88" w:rsidP="00970E83">
      <w:pPr>
        <w:spacing w:line="360" w:lineRule="auto"/>
        <w:rPr>
          <w:rFonts w:ascii="Times New Roman" w:hAnsi="Times New Roman" w:cs="Times New Roman"/>
          <w:sz w:val="24"/>
          <w:szCs w:val="24"/>
        </w:rPr>
      </w:pPr>
    </w:p>
    <w:p w:rsidR="00483E88" w:rsidRPr="00483E88" w:rsidRDefault="00483E88" w:rsidP="00970E83">
      <w:pPr>
        <w:spacing w:after="0" w:line="360" w:lineRule="auto"/>
        <w:jc w:val="both"/>
        <w:rPr>
          <w:rFonts w:ascii="Times New Roman" w:hAnsi="Times New Roman" w:cs="Times New Roman"/>
          <w:sz w:val="24"/>
          <w:szCs w:val="24"/>
        </w:rPr>
      </w:pPr>
      <w:r w:rsidRPr="00483E88">
        <w:rPr>
          <w:rFonts w:ascii="Times New Roman" w:hAnsi="Times New Roman" w:cs="Times New Roman"/>
          <w:sz w:val="26"/>
          <w:szCs w:val="26"/>
        </w:rPr>
        <w:t xml:space="preserve">   </w:t>
      </w:r>
      <w:r w:rsidRPr="00483E88">
        <w:rPr>
          <w:rFonts w:ascii="Times New Roman" w:hAnsi="Times New Roman" w:cs="Times New Roman"/>
          <w:sz w:val="24"/>
          <w:szCs w:val="24"/>
        </w:rPr>
        <w:t xml:space="preserve">Biržų rajono </w:t>
      </w:r>
      <w:proofErr w:type="spellStart"/>
      <w:r w:rsidRPr="00483E88">
        <w:rPr>
          <w:rFonts w:ascii="Times New Roman" w:hAnsi="Times New Roman" w:cs="Times New Roman"/>
          <w:sz w:val="24"/>
          <w:szCs w:val="24"/>
        </w:rPr>
        <w:t>Kirdonių</w:t>
      </w:r>
      <w:proofErr w:type="spellEnd"/>
      <w:r w:rsidRPr="00483E88">
        <w:rPr>
          <w:rFonts w:ascii="Times New Roman" w:hAnsi="Times New Roman" w:cs="Times New Roman"/>
          <w:sz w:val="24"/>
          <w:szCs w:val="24"/>
        </w:rPr>
        <w:t xml:space="preserve"> universalus daugiafunkcis centras (toliau-Centras) yra savivaldybės biudžetinė įstaiga, įsteigta Biržų rajono savivaldybės tarybos 2016 m. sausio 28 d. sprendimu Nr. T-15.</w:t>
      </w:r>
    </w:p>
    <w:p w:rsidR="00483E88" w:rsidRPr="00483E88" w:rsidRDefault="00483E88" w:rsidP="00970E83">
      <w:pPr>
        <w:spacing w:after="0" w:line="360" w:lineRule="auto"/>
        <w:rPr>
          <w:rFonts w:ascii="Times New Roman" w:hAnsi="Times New Roman" w:cs="Times New Roman"/>
          <w:sz w:val="24"/>
          <w:szCs w:val="24"/>
        </w:rPr>
      </w:pPr>
      <w:r w:rsidRPr="00483E88">
        <w:rPr>
          <w:rFonts w:ascii="Times New Roman" w:hAnsi="Times New Roman" w:cs="Times New Roman"/>
          <w:sz w:val="24"/>
          <w:szCs w:val="24"/>
        </w:rPr>
        <w:t xml:space="preserve">   Įstaiga įregistruota Juridinių asmenų registre 2016 m. balandžio 1 d.</w:t>
      </w:r>
    </w:p>
    <w:p w:rsidR="00483E88" w:rsidRPr="00483E88" w:rsidRDefault="00483E88" w:rsidP="00970E83">
      <w:pPr>
        <w:spacing w:after="0" w:line="360" w:lineRule="auto"/>
        <w:rPr>
          <w:rFonts w:ascii="Times New Roman" w:hAnsi="Times New Roman" w:cs="Times New Roman"/>
          <w:sz w:val="24"/>
          <w:szCs w:val="24"/>
        </w:rPr>
      </w:pPr>
      <w:r w:rsidRPr="00483E88">
        <w:rPr>
          <w:rFonts w:ascii="Times New Roman" w:hAnsi="Times New Roman" w:cs="Times New Roman"/>
          <w:sz w:val="24"/>
          <w:szCs w:val="24"/>
        </w:rPr>
        <w:t>Adresas-Ža</w:t>
      </w:r>
      <w:r w:rsidR="00A70B60">
        <w:rPr>
          <w:rFonts w:ascii="Times New Roman" w:hAnsi="Times New Roman" w:cs="Times New Roman"/>
          <w:sz w:val="24"/>
          <w:szCs w:val="24"/>
        </w:rPr>
        <w:t xml:space="preserve">lgirio g. </w:t>
      </w:r>
      <w:r w:rsidRPr="00483E88">
        <w:rPr>
          <w:rFonts w:ascii="Times New Roman" w:hAnsi="Times New Roman" w:cs="Times New Roman"/>
          <w:sz w:val="24"/>
          <w:szCs w:val="24"/>
        </w:rPr>
        <w:t xml:space="preserve">17, </w:t>
      </w:r>
      <w:proofErr w:type="spellStart"/>
      <w:r w:rsidRPr="00483E88">
        <w:rPr>
          <w:rFonts w:ascii="Times New Roman" w:hAnsi="Times New Roman" w:cs="Times New Roman"/>
          <w:sz w:val="24"/>
          <w:szCs w:val="24"/>
        </w:rPr>
        <w:t>Kirdonys</w:t>
      </w:r>
      <w:proofErr w:type="spellEnd"/>
      <w:r w:rsidRPr="00483E88">
        <w:rPr>
          <w:rFonts w:ascii="Times New Roman" w:hAnsi="Times New Roman" w:cs="Times New Roman"/>
          <w:sz w:val="24"/>
          <w:szCs w:val="24"/>
        </w:rPr>
        <w:t xml:space="preserve">, Biržų r., tel. 865780122, el. p. </w:t>
      </w:r>
      <w:hyperlink r:id="rId9" w:history="1">
        <w:r w:rsidRPr="00483E88">
          <w:rPr>
            <w:rFonts w:ascii="Times New Roman" w:hAnsi="Times New Roman" w:cs="Times New Roman"/>
            <w:color w:val="0563C1" w:themeColor="hyperlink"/>
            <w:sz w:val="24"/>
            <w:szCs w:val="24"/>
            <w:u w:val="single"/>
          </w:rPr>
          <w:t>kirdoniuudc@gmail.com</w:t>
        </w:r>
      </w:hyperlink>
      <w:r w:rsidRPr="00483E88">
        <w:rPr>
          <w:rFonts w:ascii="Times New Roman" w:hAnsi="Times New Roman" w:cs="Times New Roman"/>
          <w:sz w:val="24"/>
          <w:szCs w:val="24"/>
        </w:rPr>
        <w:t xml:space="preserve">, </w:t>
      </w:r>
      <w:hyperlink r:id="rId10" w:history="1">
        <w:r w:rsidRPr="00483E88">
          <w:rPr>
            <w:rFonts w:ascii="Times New Roman" w:hAnsi="Times New Roman" w:cs="Times New Roman"/>
            <w:color w:val="0563C1" w:themeColor="hyperlink"/>
            <w:sz w:val="24"/>
            <w:szCs w:val="24"/>
            <w:u w:val="single"/>
          </w:rPr>
          <w:t>www.kirdoniuudc.lt</w:t>
        </w:r>
      </w:hyperlink>
      <w:r w:rsidRPr="00483E88">
        <w:rPr>
          <w:rFonts w:ascii="Times New Roman" w:hAnsi="Times New Roman" w:cs="Times New Roman"/>
          <w:sz w:val="24"/>
          <w:szCs w:val="24"/>
        </w:rPr>
        <w:t xml:space="preserve">  </w:t>
      </w:r>
    </w:p>
    <w:p w:rsidR="00483E88" w:rsidRPr="00483E88" w:rsidRDefault="00483E88" w:rsidP="00970E83">
      <w:pPr>
        <w:spacing w:after="0" w:line="360" w:lineRule="auto"/>
        <w:rPr>
          <w:rFonts w:ascii="Times New Roman" w:hAnsi="Times New Roman" w:cs="Times New Roman"/>
          <w:sz w:val="24"/>
          <w:szCs w:val="24"/>
        </w:rPr>
      </w:pPr>
      <w:r w:rsidRPr="00483E88">
        <w:rPr>
          <w:rFonts w:ascii="Times New Roman" w:hAnsi="Times New Roman" w:cs="Times New Roman"/>
          <w:sz w:val="24"/>
          <w:szCs w:val="24"/>
        </w:rPr>
        <w:t>Biržų rajono savivaldybės tarybos 2016 m. kovo 24 d. sprendimu Nr. T-43 patvirtintas 9 pareigybių skaičius.</w:t>
      </w:r>
    </w:p>
    <w:p w:rsidR="00483E88" w:rsidRPr="00483E88" w:rsidRDefault="00483E88" w:rsidP="00970E83">
      <w:pPr>
        <w:spacing w:after="0" w:line="360" w:lineRule="auto"/>
        <w:jc w:val="both"/>
        <w:rPr>
          <w:rFonts w:ascii="Times New Roman" w:hAnsi="Times New Roman" w:cs="Times New Roman"/>
          <w:sz w:val="24"/>
          <w:szCs w:val="24"/>
        </w:rPr>
      </w:pPr>
      <w:r w:rsidRPr="00483E88">
        <w:rPr>
          <w:rFonts w:ascii="Times New Roman" w:hAnsi="Times New Roman" w:cs="Times New Roman"/>
          <w:sz w:val="24"/>
          <w:szCs w:val="24"/>
        </w:rPr>
        <w:t xml:space="preserve">   2017 m. sausio 1 d. dirbo 14 darbuotojų (8,975 etato), 2017 m. gruodžio mėn. dirbo 12 darbuotojų (8,75 etato), iš jų 3 pedagoginiai darbuotojai (ikimokyklinio ugdymo auklėtojos ir meninio ugdymo pedagogė), 3 administracijos darbuotojai (direktorė, vyr. buhalterė ir ūkvedė).  Centre dirba 8 </w:t>
      </w:r>
      <w:proofErr w:type="spellStart"/>
      <w:r w:rsidRPr="00483E88">
        <w:rPr>
          <w:rFonts w:ascii="Times New Roman" w:hAnsi="Times New Roman" w:cs="Times New Roman"/>
          <w:sz w:val="24"/>
          <w:szCs w:val="24"/>
        </w:rPr>
        <w:t>Kirdonių</w:t>
      </w:r>
      <w:proofErr w:type="spellEnd"/>
      <w:r w:rsidRPr="00483E88">
        <w:rPr>
          <w:rFonts w:ascii="Times New Roman" w:hAnsi="Times New Roman" w:cs="Times New Roman"/>
          <w:sz w:val="24"/>
          <w:szCs w:val="24"/>
        </w:rPr>
        <w:t xml:space="preserve"> kaimo gyventojai (iš viso 12).</w:t>
      </w:r>
    </w:p>
    <w:p w:rsidR="00483E88" w:rsidRDefault="00483E88" w:rsidP="00970E83">
      <w:pPr>
        <w:spacing w:after="0" w:line="360" w:lineRule="auto"/>
        <w:jc w:val="both"/>
        <w:rPr>
          <w:rFonts w:ascii="Times New Roman" w:hAnsi="Times New Roman" w:cs="Times New Roman"/>
          <w:sz w:val="24"/>
          <w:szCs w:val="24"/>
        </w:rPr>
      </w:pPr>
      <w:r w:rsidRPr="00483E88">
        <w:rPr>
          <w:rFonts w:ascii="Times New Roman" w:hAnsi="Times New Roman" w:cs="Times New Roman"/>
          <w:sz w:val="24"/>
          <w:szCs w:val="24"/>
        </w:rPr>
        <w:t xml:space="preserve">Centro darbo laikas - darbo dienomis 8.00-20.00 </w:t>
      </w:r>
      <w:proofErr w:type="spellStart"/>
      <w:r w:rsidRPr="00483E88">
        <w:rPr>
          <w:rFonts w:ascii="Times New Roman" w:hAnsi="Times New Roman" w:cs="Times New Roman"/>
          <w:sz w:val="24"/>
          <w:szCs w:val="24"/>
        </w:rPr>
        <w:t>val</w:t>
      </w:r>
      <w:proofErr w:type="spellEnd"/>
      <w:r w:rsidRPr="00483E88">
        <w:rPr>
          <w:rFonts w:ascii="Times New Roman" w:hAnsi="Times New Roman" w:cs="Times New Roman"/>
          <w:sz w:val="24"/>
          <w:szCs w:val="24"/>
        </w:rPr>
        <w:t>, šeštadieniais dirba biblioteka, 9.00-17.00 val.</w:t>
      </w:r>
    </w:p>
    <w:p w:rsidR="00483E88" w:rsidRDefault="00483E88"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Vykdomas ikimokyklinis ugdymas, nuo 2018 m rugsėjo mėnesio bus vykdomas ir priešmokyklinis ugdymas, neformaliojo švietimo, kultūros</w:t>
      </w:r>
      <w:r w:rsidR="008A2AB8">
        <w:rPr>
          <w:rFonts w:ascii="Times New Roman" w:hAnsi="Times New Roman" w:cs="Times New Roman"/>
          <w:sz w:val="24"/>
          <w:szCs w:val="24"/>
        </w:rPr>
        <w:t xml:space="preserve"> ir sporto veiklos, teikiamos so</w:t>
      </w:r>
      <w:r>
        <w:rPr>
          <w:rFonts w:ascii="Times New Roman" w:hAnsi="Times New Roman" w:cs="Times New Roman"/>
          <w:sz w:val="24"/>
          <w:szCs w:val="24"/>
        </w:rPr>
        <w:t>cialinės paslaugos gyventojams.</w:t>
      </w:r>
    </w:p>
    <w:p w:rsidR="00A70B60" w:rsidRDefault="008A2AB8"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Įstaigos darbe vadovaujamasi 2015 m. kovo 10 d. Ugdymo plėtotės centro direktoriaus įsakymu  Nr. VK-35 patvirtintoje Daugiafunkcių centrų koncepcijoje nurodytais veiklos principais ir jų įgyvendinimu:</w:t>
      </w:r>
    </w:p>
    <w:p w:rsidR="00A70B60" w:rsidRDefault="00A70B60" w:rsidP="00970E83">
      <w:pPr>
        <w:spacing w:after="0" w:line="36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444"/>
        <w:gridCol w:w="7184"/>
      </w:tblGrid>
      <w:tr w:rsidR="00603E3D" w:rsidTr="008A2AB8">
        <w:tc>
          <w:tcPr>
            <w:tcW w:w="0" w:type="auto"/>
          </w:tcPr>
          <w:p w:rsidR="008A2AB8" w:rsidRPr="006C37A1" w:rsidRDefault="00603E3D" w:rsidP="00970E83">
            <w:pPr>
              <w:spacing w:line="360" w:lineRule="auto"/>
              <w:jc w:val="both"/>
              <w:rPr>
                <w:rFonts w:ascii="Times New Roman" w:hAnsi="Times New Roman" w:cs="Times New Roman"/>
                <w:b/>
                <w:sz w:val="24"/>
                <w:szCs w:val="24"/>
              </w:rPr>
            </w:pPr>
            <w:r w:rsidRPr="006C37A1">
              <w:rPr>
                <w:rFonts w:ascii="Times New Roman" w:hAnsi="Times New Roman" w:cs="Times New Roman"/>
                <w:b/>
                <w:sz w:val="24"/>
                <w:szCs w:val="24"/>
              </w:rPr>
              <w:t>Principas</w:t>
            </w:r>
          </w:p>
        </w:tc>
        <w:tc>
          <w:tcPr>
            <w:tcW w:w="0" w:type="auto"/>
          </w:tcPr>
          <w:p w:rsidR="008A2AB8" w:rsidRPr="006C37A1" w:rsidRDefault="00603E3D" w:rsidP="00970E83">
            <w:pPr>
              <w:spacing w:line="360" w:lineRule="auto"/>
              <w:jc w:val="both"/>
              <w:rPr>
                <w:rFonts w:ascii="Times New Roman" w:hAnsi="Times New Roman" w:cs="Times New Roman"/>
                <w:b/>
                <w:sz w:val="24"/>
                <w:szCs w:val="24"/>
              </w:rPr>
            </w:pPr>
            <w:r w:rsidRPr="006C37A1">
              <w:rPr>
                <w:rFonts w:ascii="Times New Roman" w:hAnsi="Times New Roman" w:cs="Times New Roman"/>
                <w:b/>
                <w:sz w:val="24"/>
                <w:szCs w:val="24"/>
              </w:rPr>
              <w:t xml:space="preserve">Centre taikomos priemonės principui įgyvendinti </w:t>
            </w:r>
          </w:p>
        </w:tc>
      </w:tr>
      <w:tr w:rsidR="00603E3D" w:rsidTr="008A2AB8">
        <w:tc>
          <w:tcPr>
            <w:tcW w:w="0" w:type="auto"/>
          </w:tcPr>
          <w:p w:rsidR="008A2AB8" w:rsidRDefault="00603E3D"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Orientavimosi į vietos bendruomenės poreikius</w:t>
            </w:r>
          </w:p>
        </w:tc>
        <w:tc>
          <w:tcPr>
            <w:tcW w:w="0" w:type="auto"/>
          </w:tcPr>
          <w:p w:rsidR="00603E3D" w:rsidRDefault="00603E3D"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Gyventojų poreikiai buvo nustatyti prieš Centro steigimą, pirmais veiklos metais. Rengiant veiklos planus atsižvelgiama į gyventojų poreikius ir tikslines grupes. Organizuojami tradiciniai renginiai, rengiami koncertai, spektakliai, sporto užsiėmimai, varžybos Vykdomas ikimokyklinis ir priešmokyklinis ugdymas, neformaliojo švietimo, kultūros ir sporto veiklos, teikiamos socialinės paslaugos gyventojams, pramogų ir laisvalaikio organizavimas.</w:t>
            </w:r>
          </w:p>
          <w:p w:rsidR="008A2AB8" w:rsidRDefault="00603E3D"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603E3D" w:rsidTr="008A2AB8">
        <w:tc>
          <w:tcPr>
            <w:tcW w:w="0" w:type="auto"/>
          </w:tcPr>
          <w:p w:rsidR="008A2AB8" w:rsidRDefault="00603E3D"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Įvairovės kompleksiškumo</w:t>
            </w:r>
          </w:p>
        </w:tc>
        <w:tc>
          <w:tcPr>
            <w:tcW w:w="0" w:type="auto"/>
          </w:tcPr>
          <w:p w:rsidR="008A2AB8" w:rsidRDefault="00F04F47"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Ugdymo veikla ikimokyklinio ir priešmokyklinio amžiaus vaikams.</w:t>
            </w:r>
          </w:p>
          <w:p w:rsidR="00F04F47" w:rsidRDefault="00F04F47"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Vyksta neformaliojo švietimo užsiėmimai.</w:t>
            </w:r>
          </w:p>
          <w:p w:rsidR="00F04F47" w:rsidRDefault="00F04F47"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Teikiamos paslaugos pritaikytos tikslinių grupių konkretiems poreikiams: kultūros, sporto, švietimo savirealizacijai.</w:t>
            </w:r>
          </w:p>
          <w:p w:rsidR="00F04F47" w:rsidRDefault="00F04F47"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Centras turi įvairios įrangos: treniruokliai, virtuvė, įgarsinimo aparatūra, bibliotekoje kompiuteriai, interaktyvus stalas.</w:t>
            </w:r>
          </w:p>
        </w:tc>
      </w:tr>
      <w:tr w:rsidR="00603E3D" w:rsidTr="008A2AB8">
        <w:tc>
          <w:tcPr>
            <w:tcW w:w="0" w:type="auto"/>
          </w:tcPr>
          <w:p w:rsidR="008A2AB8" w:rsidRDefault="00F04F47"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Papildomumo</w:t>
            </w:r>
          </w:p>
        </w:tc>
        <w:tc>
          <w:tcPr>
            <w:tcW w:w="0" w:type="auto"/>
          </w:tcPr>
          <w:p w:rsidR="008A2AB8" w:rsidRDefault="00F04F47"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Nuo 2018 metų rudens pradedamas priešmokyklinis ugdymas, bus pradedama nuomoti salė edukaciniams, kultūriniams renginiams.</w:t>
            </w:r>
          </w:p>
          <w:p w:rsidR="00F04F47" w:rsidRDefault="00F04F47" w:rsidP="00970E83">
            <w:pPr>
              <w:spacing w:line="360" w:lineRule="auto"/>
              <w:jc w:val="both"/>
              <w:rPr>
                <w:rFonts w:ascii="Times New Roman" w:hAnsi="Times New Roman" w:cs="Times New Roman"/>
                <w:sz w:val="24"/>
                <w:szCs w:val="24"/>
              </w:rPr>
            </w:pPr>
          </w:p>
        </w:tc>
      </w:tr>
      <w:tr w:rsidR="00603E3D" w:rsidTr="008A2AB8">
        <w:tc>
          <w:tcPr>
            <w:tcW w:w="0" w:type="auto"/>
          </w:tcPr>
          <w:p w:rsidR="008A2AB8" w:rsidRDefault="00F04F47"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Lankstumo</w:t>
            </w:r>
          </w:p>
        </w:tc>
        <w:tc>
          <w:tcPr>
            <w:tcW w:w="0" w:type="auto"/>
          </w:tcPr>
          <w:p w:rsidR="008A2AB8" w:rsidRDefault="00F04F47"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Centro veikla visada atvira pokyčiams. Šio principo įgyvendinimo bus siekiama įsivertinimo būdu, stebint kas efektyvu, ko reikia atsisakyti, reaguoti į nuolat besikeičiančius bendruomenės poreikius.</w:t>
            </w:r>
          </w:p>
        </w:tc>
      </w:tr>
      <w:tr w:rsidR="00603E3D" w:rsidTr="008A2AB8">
        <w:tc>
          <w:tcPr>
            <w:tcW w:w="0" w:type="auto"/>
          </w:tcPr>
          <w:p w:rsidR="008A2AB8" w:rsidRDefault="00F04F47"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Prieinamumo</w:t>
            </w:r>
          </w:p>
        </w:tc>
        <w:tc>
          <w:tcPr>
            <w:tcW w:w="0" w:type="auto"/>
          </w:tcPr>
          <w:p w:rsidR="008A2AB8" w:rsidRDefault="00F04F47" w:rsidP="00970E8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Kirdonių</w:t>
            </w:r>
            <w:proofErr w:type="spellEnd"/>
            <w:r>
              <w:rPr>
                <w:rFonts w:ascii="Times New Roman" w:hAnsi="Times New Roman" w:cs="Times New Roman"/>
                <w:sz w:val="24"/>
                <w:szCs w:val="24"/>
              </w:rPr>
              <w:t xml:space="preserve"> ir aplinkinių kaimų gyventojams sudaryta galimybė lankytis sporto salėje, bibliotekoje, suteikiama galimybė rinktis veiklas pagal poreikius. Siekiama maksimaliai pritaikyti patalpas veikloms.</w:t>
            </w:r>
          </w:p>
        </w:tc>
      </w:tr>
      <w:tr w:rsidR="00603E3D" w:rsidTr="008A2AB8">
        <w:tc>
          <w:tcPr>
            <w:tcW w:w="0" w:type="auto"/>
          </w:tcPr>
          <w:p w:rsidR="008A2AB8" w:rsidRDefault="00F04F47"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Aktyvaus bendruomenės</w:t>
            </w:r>
            <w:r w:rsidR="00CF07A0">
              <w:rPr>
                <w:rFonts w:ascii="Times New Roman" w:hAnsi="Times New Roman" w:cs="Times New Roman"/>
                <w:sz w:val="24"/>
                <w:szCs w:val="24"/>
              </w:rPr>
              <w:t xml:space="preserve"> įtraukimo</w:t>
            </w:r>
          </w:p>
        </w:tc>
        <w:tc>
          <w:tcPr>
            <w:tcW w:w="0" w:type="auto"/>
          </w:tcPr>
          <w:p w:rsidR="008A2AB8" w:rsidRDefault="00CF07A0"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Bendruomenės nariai įtraukiami į švenčių, parodų, teminių vakarų organizavimą ir dalyvavimą, sudaromos sąlygos atsiskleisti gyventojų kūrybiškumui, leidžiama naudotis patalpomis saviraiškai. Bendruomenės nariai kviečiami dalyvauti </w:t>
            </w:r>
            <w:proofErr w:type="spellStart"/>
            <w:r>
              <w:rPr>
                <w:rFonts w:ascii="Times New Roman" w:hAnsi="Times New Roman" w:cs="Times New Roman"/>
                <w:sz w:val="24"/>
                <w:szCs w:val="24"/>
              </w:rPr>
              <w:t>aptarimuose</w:t>
            </w:r>
            <w:proofErr w:type="spellEnd"/>
            <w:r>
              <w:rPr>
                <w:rFonts w:ascii="Times New Roman" w:hAnsi="Times New Roman" w:cs="Times New Roman"/>
                <w:sz w:val="24"/>
                <w:szCs w:val="24"/>
              </w:rPr>
              <w:t>, skatinami išsakyti savo nuomonę ir teikti pasiūlymus.</w:t>
            </w:r>
          </w:p>
        </w:tc>
      </w:tr>
      <w:tr w:rsidR="00603E3D" w:rsidTr="008A2AB8">
        <w:tc>
          <w:tcPr>
            <w:tcW w:w="0" w:type="auto"/>
          </w:tcPr>
          <w:p w:rsidR="008A2AB8" w:rsidRDefault="00CF07A0" w:rsidP="00970E8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Tarpinstitucinio</w:t>
            </w:r>
            <w:proofErr w:type="spellEnd"/>
            <w:r>
              <w:rPr>
                <w:rFonts w:ascii="Times New Roman" w:hAnsi="Times New Roman" w:cs="Times New Roman"/>
                <w:sz w:val="24"/>
                <w:szCs w:val="24"/>
              </w:rPr>
              <w:t xml:space="preserve"> bendradarbiavimo</w:t>
            </w:r>
          </w:p>
        </w:tc>
        <w:tc>
          <w:tcPr>
            <w:tcW w:w="0" w:type="auto"/>
          </w:tcPr>
          <w:p w:rsidR="008A2AB8" w:rsidRDefault="00CF07A0"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Renginiai organizuojami kartu su Biržų rajono J. Bielinio viešosios bibliotekos </w:t>
            </w:r>
            <w:proofErr w:type="spellStart"/>
            <w:r>
              <w:rPr>
                <w:rFonts w:ascii="Times New Roman" w:hAnsi="Times New Roman" w:cs="Times New Roman"/>
                <w:sz w:val="24"/>
                <w:szCs w:val="24"/>
              </w:rPr>
              <w:t>Kirdonių</w:t>
            </w:r>
            <w:proofErr w:type="spellEnd"/>
            <w:r>
              <w:rPr>
                <w:rFonts w:ascii="Times New Roman" w:hAnsi="Times New Roman" w:cs="Times New Roman"/>
                <w:sz w:val="24"/>
                <w:szCs w:val="24"/>
              </w:rPr>
              <w:t xml:space="preserve"> padalinio darbuotoja, Kultūros centro </w:t>
            </w:r>
            <w:proofErr w:type="spellStart"/>
            <w:r>
              <w:rPr>
                <w:rFonts w:ascii="Times New Roman" w:hAnsi="Times New Roman" w:cs="Times New Roman"/>
                <w:sz w:val="24"/>
                <w:szCs w:val="24"/>
              </w:rPr>
              <w:t>Kirdonių</w:t>
            </w:r>
            <w:proofErr w:type="spellEnd"/>
            <w:r>
              <w:rPr>
                <w:rFonts w:ascii="Times New Roman" w:hAnsi="Times New Roman" w:cs="Times New Roman"/>
                <w:sz w:val="24"/>
                <w:szCs w:val="24"/>
              </w:rPr>
              <w:t xml:space="preserve"> skyriaus meno vadove. Bendradarbiaujama su Pabiržės seniūnija, Visuomenės sveikatos biuru, Germaniškio mokykla-daugiafunkciu centru. </w:t>
            </w:r>
          </w:p>
        </w:tc>
      </w:tr>
    </w:tbl>
    <w:p w:rsidR="008A2AB8" w:rsidRDefault="008A2AB8" w:rsidP="00970E83">
      <w:pPr>
        <w:spacing w:after="0" w:line="360" w:lineRule="auto"/>
        <w:jc w:val="both"/>
        <w:rPr>
          <w:rFonts w:ascii="Times New Roman" w:hAnsi="Times New Roman" w:cs="Times New Roman"/>
          <w:sz w:val="24"/>
          <w:szCs w:val="24"/>
        </w:rPr>
      </w:pPr>
    </w:p>
    <w:p w:rsidR="00CF07A0" w:rsidRDefault="00CF07A0" w:rsidP="00970E83">
      <w:pPr>
        <w:spacing w:after="0" w:line="360" w:lineRule="auto"/>
        <w:jc w:val="both"/>
        <w:rPr>
          <w:rFonts w:ascii="Times New Roman" w:hAnsi="Times New Roman" w:cs="Times New Roman"/>
          <w:sz w:val="24"/>
          <w:szCs w:val="24"/>
        </w:rPr>
      </w:pPr>
    </w:p>
    <w:p w:rsidR="006C37A1" w:rsidRDefault="006C37A1" w:rsidP="00970E83">
      <w:pPr>
        <w:spacing w:after="0" w:line="360" w:lineRule="auto"/>
        <w:jc w:val="both"/>
        <w:rPr>
          <w:rFonts w:ascii="Times New Roman" w:hAnsi="Times New Roman" w:cs="Times New Roman"/>
          <w:sz w:val="24"/>
          <w:szCs w:val="24"/>
        </w:rPr>
      </w:pPr>
    </w:p>
    <w:p w:rsidR="006C37A1" w:rsidRDefault="006C37A1" w:rsidP="00970E83">
      <w:pPr>
        <w:spacing w:after="0" w:line="360" w:lineRule="auto"/>
        <w:jc w:val="both"/>
        <w:rPr>
          <w:rFonts w:ascii="Times New Roman" w:hAnsi="Times New Roman" w:cs="Times New Roman"/>
          <w:sz w:val="24"/>
          <w:szCs w:val="24"/>
        </w:rPr>
      </w:pPr>
    </w:p>
    <w:p w:rsidR="006C37A1" w:rsidRDefault="006C37A1" w:rsidP="00970E83">
      <w:pPr>
        <w:spacing w:after="0" w:line="360" w:lineRule="auto"/>
        <w:jc w:val="both"/>
        <w:rPr>
          <w:rFonts w:ascii="Times New Roman" w:hAnsi="Times New Roman" w:cs="Times New Roman"/>
          <w:sz w:val="24"/>
          <w:szCs w:val="24"/>
        </w:rPr>
      </w:pPr>
    </w:p>
    <w:p w:rsidR="006C37A1" w:rsidRDefault="006C37A1" w:rsidP="00970E83">
      <w:pPr>
        <w:spacing w:after="0" w:line="360" w:lineRule="auto"/>
        <w:jc w:val="both"/>
        <w:rPr>
          <w:rFonts w:ascii="Times New Roman" w:hAnsi="Times New Roman" w:cs="Times New Roman"/>
          <w:sz w:val="24"/>
          <w:szCs w:val="24"/>
        </w:rPr>
      </w:pPr>
    </w:p>
    <w:p w:rsidR="00970E83" w:rsidRDefault="00970E83" w:rsidP="00970E83">
      <w:pPr>
        <w:spacing w:after="0" w:line="360" w:lineRule="auto"/>
        <w:jc w:val="both"/>
        <w:rPr>
          <w:rFonts w:ascii="Times New Roman" w:hAnsi="Times New Roman" w:cs="Times New Roman"/>
          <w:sz w:val="24"/>
          <w:szCs w:val="24"/>
        </w:rPr>
      </w:pPr>
    </w:p>
    <w:p w:rsidR="00621616" w:rsidRDefault="00621616" w:rsidP="00970E83">
      <w:pPr>
        <w:spacing w:after="0" w:line="360" w:lineRule="auto"/>
        <w:jc w:val="both"/>
        <w:rPr>
          <w:rFonts w:ascii="Times New Roman" w:hAnsi="Times New Roman" w:cs="Times New Roman"/>
          <w:sz w:val="24"/>
          <w:szCs w:val="24"/>
        </w:rPr>
      </w:pPr>
    </w:p>
    <w:p w:rsidR="00CF07A0" w:rsidRDefault="00CF07A0" w:rsidP="00970E83">
      <w:pPr>
        <w:spacing w:after="0" w:line="360" w:lineRule="auto"/>
        <w:jc w:val="center"/>
        <w:rPr>
          <w:rFonts w:ascii="Times New Roman" w:hAnsi="Times New Roman" w:cs="Times New Roman"/>
          <w:b/>
          <w:sz w:val="24"/>
          <w:szCs w:val="24"/>
        </w:rPr>
      </w:pPr>
      <w:r w:rsidRPr="00CF07A0">
        <w:rPr>
          <w:rFonts w:ascii="Times New Roman" w:hAnsi="Times New Roman" w:cs="Times New Roman"/>
          <w:b/>
          <w:sz w:val="24"/>
          <w:szCs w:val="24"/>
        </w:rPr>
        <w:lastRenderedPageBreak/>
        <w:t>III SKYRIUS</w:t>
      </w:r>
    </w:p>
    <w:p w:rsidR="00A70B60" w:rsidRPr="00CF07A0" w:rsidRDefault="00A70B60" w:rsidP="00970E83">
      <w:pPr>
        <w:spacing w:after="0" w:line="360" w:lineRule="auto"/>
        <w:jc w:val="center"/>
        <w:rPr>
          <w:rFonts w:ascii="Times New Roman" w:hAnsi="Times New Roman" w:cs="Times New Roman"/>
          <w:b/>
          <w:sz w:val="24"/>
          <w:szCs w:val="24"/>
        </w:rPr>
      </w:pPr>
    </w:p>
    <w:p w:rsidR="00CF07A0" w:rsidRDefault="00CF07A0" w:rsidP="00970E83">
      <w:pPr>
        <w:spacing w:after="0" w:line="360" w:lineRule="auto"/>
        <w:jc w:val="center"/>
        <w:rPr>
          <w:rFonts w:ascii="Times New Roman" w:hAnsi="Times New Roman" w:cs="Times New Roman"/>
          <w:b/>
          <w:sz w:val="24"/>
          <w:szCs w:val="24"/>
        </w:rPr>
      </w:pPr>
      <w:r w:rsidRPr="00CF07A0">
        <w:rPr>
          <w:rFonts w:ascii="Times New Roman" w:hAnsi="Times New Roman" w:cs="Times New Roman"/>
          <w:b/>
          <w:sz w:val="24"/>
          <w:szCs w:val="24"/>
        </w:rPr>
        <w:t>KIRDONIŲ UNIVERSALAUS DAUGIAFUNKCIO CENTRO SITUACIJOS ANALIZĖ</w:t>
      </w:r>
    </w:p>
    <w:p w:rsidR="00CF07A0" w:rsidRDefault="00CF07A0" w:rsidP="00970E83">
      <w:pPr>
        <w:spacing w:after="0" w:line="360" w:lineRule="auto"/>
        <w:jc w:val="both"/>
        <w:rPr>
          <w:rFonts w:ascii="Times New Roman" w:hAnsi="Times New Roman" w:cs="Times New Roman"/>
          <w:sz w:val="24"/>
          <w:szCs w:val="24"/>
        </w:rPr>
      </w:pPr>
    </w:p>
    <w:p w:rsidR="00CF07A0" w:rsidRDefault="00E5115F" w:rsidP="00970E83">
      <w:pPr>
        <w:spacing w:after="0" w:line="360" w:lineRule="auto"/>
        <w:jc w:val="center"/>
        <w:rPr>
          <w:rFonts w:ascii="Times New Roman" w:hAnsi="Times New Roman" w:cs="Times New Roman"/>
          <w:b/>
          <w:sz w:val="24"/>
          <w:szCs w:val="24"/>
        </w:rPr>
      </w:pPr>
      <w:r w:rsidRPr="00E5115F">
        <w:rPr>
          <w:rFonts w:ascii="Times New Roman" w:hAnsi="Times New Roman" w:cs="Times New Roman"/>
          <w:b/>
          <w:sz w:val="24"/>
          <w:szCs w:val="24"/>
        </w:rPr>
        <w:t>Centro veiklos tikslinės grupės ir jų poreikių analizė</w:t>
      </w:r>
    </w:p>
    <w:p w:rsidR="00E5115F" w:rsidRPr="00483E88" w:rsidRDefault="00E5115F"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Lentelstinklelis"/>
        <w:tblW w:w="0" w:type="auto"/>
        <w:tblLook w:val="04A0" w:firstRow="1" w:lastRow="0" w:firstColumn="1" w:lastColumn="0" w:noHBand="0" w:noVBand="1"/>
      </w:tblPr>
      <w:tblGrid>
        <w:gridCol w:w="2150"/>
        <w:gridCol w:w="2810"/>
        <w:gridCol w:w="2175"/>
        <w:gridCol w:w="2493"/>
      </w:tblGrid>
      <w:tr w:rsidR="008430BE" w:rsidTr="00E5115F">
        <w:tc>
          <w:tcPr>
            <w:tcW w:w="0" w:type="auto"/>
          </w:tcPr>
          <w:p w:rsidR="00E5115F" w:rsidRDefault="00E5115F" w:rsidP="00970E83">
            <w:pPr>
              <w:spacing w:line="360" w:lineRule="auto"/>
              <w:rPr>
                <w:rFonts w:ascii="Times New Roman" w:hAnsi="Times New Roman" w:cs="Times New Roman"/>
                <w:sz w:val="24"/>
                <w:szCs w:val="24"/>
              </w:rPr>
            </w:pPr>
            <w:r>
              <w:rPr>
                <w:rFonts w:ascii="Times New Roman" w:hAnsi="Times New Roman" w:cs="Times New Roman"/>
                <w:sz w:val="24"/>
                <w:szCs w:val="24"/>
              </w:rPr>
              <w:t>Tikslinės grupės</w:t>
            </w:r>
          </w:p>
        </w:tc>
        <w:tc>
          <w:tcPr>
            <w:tcW w:w="0" w:type="auto"/>
          </w:tcPr>
          <w:p w:rsidR="00E5115F" w:rsidRDefault="00E5115F" w:rsidP="00970E83">
            <w:pPr>
              <w:spacing w:line="360" w:lineRule="auto"/>
              <w:rPr>
                <w:rFonts w:ascii="Times New Roman" w:hAnsi="Times New Roman" w:cs="Times New Roman"/>
                <w:sz w:val="24"/>
                <w:szCs w:val="24"/>
              </w:rPr>
            </w:pPr>
            <w:r>
              <w:rPr>
                <w:rFonts w:ascii="Times New Roman" w:hAnsi="Times New Roman" w:cs="Times New Roman"/>
                <w:sz w:val="24"/>
                <w:szCs w:val="24"/>
              </w:rPr>
              <w:t>Trumpas grupės apibūdinimas, pagrindiniai poreikiai</w:t>
            </w:r>
          </w:p>
        </w:tc>
        <w:tc>
          <w:tcPr>
            <w:tcW w:w="0" w:type="auto"/>
          </w:tcPr>
          <w:p w:rsidR="00E5115F" w:rsidRDefault="00E5115F" w:rsidP="00970E83">
            <w:pPr>
              <w:spacing w:line="360" w:lineRule="auto"/>
              <w:rPr>
                <w:rFonts w:ascii="Times New Roman" w:hAnsi="Times New Roman" w:cs="Times New Roman"/>
                <w:sz w:val="24"/>
                <w:szCs w:val="24"/>
              </w:rPr>
            </w:pPr>
            <w:r>
              <w:rPr>
                <w:rFonts w:ascii="Times New Roman" w:hAnsi="Times New Roman" w:cs="Times New Roman"/>
                <w:sz w:val="24"/>
                <w:szCs w:val="24"/>
              </w:rPr>
              <w:t>Tikslo grupei reikalingas paslaugas teikia</w:t>
            </w:r>
          </w:p>
        </w:tc>
        <w:tc>
          <w:tcPr>
            <w:tcW w:w="0" w:type="auto"/>
          </w:tcPr>
          <w:p w:rsidR="00E5115F" w:rsidRDefault="00E5115F" w:rsidP="00970E83">
            <w:pPr>
              <w:spacing w:line="360" w:lineRule="auto"/>
              <w:rPr>
                <w:rFonts w:ascii="Times New Roman" w:hAnsi="Times New Roman" w:cs="Times New Roman"/>
                <w:sz w:val="24"/>
                <w:szCs w:val="24"/>
              </w:rPr>
            </w:pPr>
            <w:r>
              <w:rPr>
                <w:rFonts w:ascii="Times New Roman" w:hAnsi="Times New Roman" w:cs="Times New Roman"/>
                <w:sz w:val="24"/>
                <w:szCs w:val="24"/>
              </w:rPr>
              <w:t>Pastabos</w:t>
            </w:r>
          </w:p>
        </w:tc>
      </w:tr>
      <w:tr w:rsidR="008430BE" w:rsidTr="00E5115F">
        <w:tc>
          <w:tcPr>
            <w:tcW w:w="0" w:type="auto"/>
          </w:tcPr>
          <w:p w:rsidR="00E5115F" w:rsidRDefault="00E5115F" w:rsidP="00970E83">
            <w:pPr>
              <w:spacing w:line="360" w:lineRule="auto"/>
              <w:rPr>
                <w:rFonts w:ascii="Times New Roman" w:hAnsi="Times New Roman" w:cs="Times New Roman"/>
                <w:sz w:val="24"/>
                <w:szCs w:val="24"/>
              </w:rPr>
            </w:pPr>
            <w:r>
              <w:rPr>
                <w:rFonts w:ascii="Times New Roman" w:hAnsi="Times New Roman" w:cs="Times New Roman"/>
                <w:sz w:val="24"/>
                <w:szCs w:val="24"/>
              </w:rPr>
              <w:t>Ikimokyklinio ir priešmokyklinio amžiaus vaikai</w:t>
            </w:r>
          </w:p>
        </w:tc>
        <w:tc>
          <w:tcPr>
            <w:tcW w:w="0" w:type="auto"/>
          </w:tcPr>
          <w:p w:rsidR="00E5115F" w:rsidRDefault="00E5115F" w:rsidP="00970E83">
            <w:pPr>
              <w:spacing w:line="360" w:lineRule="auto"/>
              <w:rPr>
                <w:rFonts w:ascii="Times New Roman" w:hAnsi="Times New Roman" w:cs="Times New Roman"/>
                <w:sz w:val="24"/>
                <w:szCs w:val="24"/>
              </w:rPr>
            </w:pPr>
            <w:r>
              <w:rPr>
                <w:rFonts w:ascii="Times New Roman" w:hAnsi="Times New Roman" w:cs="Times New Roman"/>
                <w:sz w:val="24"/>
                <w:szCs w:val="24"/>
              </w:rPr>
              <w:t>Vaikų nuo 2 m. iki 7 m. amžiaus ugdymas ir užimtumas</w:t>
            </w:r>
          </w:p>
        </w:tc>
        <w:tc>
          <w:tcPr>
            <w:tcW w:w="0" w:type="auto"/>
          </w:tcPr>
          <w:p w:rsidR="00E5115F" w:rsidRDefault="00E5115F" w:rsidP="00970E83">
            <w:pPr>
              <w:spacing w:line="360" w:lineRule="auto"/>
              <w:rPr>
                <w:rFonts w:ascii="Times New Roman" w:hAnsi="Times New Roman" w:cs="Times New Roman"/>
                <w:sz w:val="24"/>
                <w:szCs w:val="24"/>
              </w:rPr>
            </w:pPr>
            <w:r>
              <w:rPr>
                <w:rFonts w:ascii="Times New Roman" w:hAnsi="Times New Roman" w:cs="Times New Roman"/>
                <w:sz w:val="24"/>
                <w:szCs w:val="24"/>
              </w:rPr>
              <w:t>Ikimokyklinė ir priešmokyklinė grupė, sporto ir renginių salė, biblioteka</w:t>
            </w:r>
          </w:p>
        </w:tc>
        <w:tc>
          <w:tcPr>
            <w:tcW w:w="0" w:type="auto"/>
          </w:tcPr>
          <w:p w:rsidR="00E5115F" w:rsidRDefault="00E5115F" w:rsidP="00970E83">
            <w:pPr>
              <w:spacing w:line="360" w:lineRule="auto"/>
              <w:rPr>
                <w:rFonts w:ascii="Times New Roman" w:hAnsi="Times New Roman" w:cs="Times New Roman"/>
                <w:sz w:val="24"/>
                <w:szCs w:val="24"/>
              </w:rPr>
            </w:pPr>
            <w:r>
              <w:rPr>
                <w:rFonts w:ascii="Times New Roman" w:hAnsi="Times New Roman" w:cs="Times New Roman"/>
                <w:sz w:val="24"/>
                <w:szCs w:val="24"/>
              </w:rPr>
              <w:t>Ugdymo procese dirba dvi pedagogės, kai kurios veiklos vyksta 2-3 ir 4-6 metų vaikams atskirose erdvėse</w:t>
            </w:r>
          </w:p>
        </w:tc>
      </w:tr>
      <w:tr w:rsidR="008430BE" w:rsidTr="00E5115F">
        <w:tc>
          <w:tcPr>
            <w:tcW w:w="0" w:type="auto"/>
          </w:tcPr>
          <w:p w:rsidR="00E5115F" w:rsidRDefault="00E5115F"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Mokyklinio amžiaus vaikai, jaunimas</w:t>
            </w:r>
          </w:p>
        </w:tc>
        <w:tc>
          <w:tcPr>
            <w:tcW w:w="0" w:type="auto"/>
          </w:tcPr>
          <w:p w:rsidR="00E5115F" w:rsidRDefault="00E5115F" w:rsidP="00970E83">
            <w:pPr>
              <w:spacing w:line="360" w:lineRule="auto"/>
              <w:rPr>
                <w:rFonts w:ascii="Times New Roman" w:hAnsi="Times New Roman" w:cs="Times New Roman"/>
                <w:sz w:val="24"/>
                <w:szCs w:val="24"/>
              </w:rPr>
            </w:pPr>
            <w:r>
              <w:rPr>
                <w:rFonts w:ascii="Times New Roman" w:hAnsi="Times New Roman" w:cs="Times New Roman"/>
                <w:sz w:val="24"/>
                <w:szCs w:val="24"/>
              </w:rPr>
              <w:t>Teikiamos neformaliojo ugdymo paslaugos, laisvalaikio praleidimo galimybės</w:t>
            </w:r>
            <w:r w:rsidR="008430BE">
              <w:rPr>
                <w:rFonts w:ascii="Times New Roman" w:hAnsi="Times New Roman" w:cs="Times New Roman"/>
                <w:sz w:val="24"/>
                <w:szCs w:val="24"/>
              </w:rPr>
              <w:t xml:space="preserve">, dalyvavimas ir </w:t>
            </w:r>
            <w:proofErr w:type="spellStart"/>
            <w:r w:rsidR="008430BE">
              <w:rPr>
                <w:rFonts w:ascii="Times New Roman" w:hAnsi="Times New Roman" w:cs="Times New Roman"/>
                <w:sz w:val="24"/>
                <w:szCs w:val="24"/>
              </w:rPr>
              <w:t>lankymasisi</w:t>
            </w:r>
            <w:proofErr w:type="spellEnd"/>
            <w:r w:rsidR="008430BE">
              <w:rPr>
                <w:rFonts w:ascii="Times New Roman" w:hAnsi="Times New Roman" w:cs="Times New Roman"/>
                <w:sz w:val="24"/>
                <w:szCs w:val="24"/>
              </w:rPr>
              <w:t xml:space="preserve"> renginiuose, literatūros skaitymas, sportavimas, saviraiška</w:t>
            </w:r>
          </w:p>
        </w:tc>
        <w:tc>
          <w:tcPr>
            <w:tcW w:w="0" w:type="auto"/>
          </w:tcPr>
          <w:p w:rsidR="00E5115F" w:rsidRDefault="008430BE" w:rsidP="00970E83">
            <w:pPr>
              <w:spacing w:line="360" w:lineRule="auto"/>
              <w:rPr>
                <w:rFonts w:ascii="Times New Roman" w:hAnsi="Times New Roman" w:cs="Times New Roman"/>
                <w:sz w:val="24"/>
                <w:szCs w:val="24"/>
              </w:rPr>
            </w:pPr>
            <w:r>
              <w:rPr>
                <w:rFonts w:ascii="Times New Roman" w:hAnsi="Times New Roman" w:cs="Times New Roman"/>
                <w:sz w:val="24"/>
                <w:szCs w:val="24"/>
              </w:rPr>
              <w:t>Biblioteka, sporto ir renginių salės, sporto aikštelė lauke.</w:t>
            </w:r>
          </w:p>
        </w:tc>
        <w:tc>
          <w:tcPr>
            <w:tcW w:w="0" w:type="auto"/>
          </w:tcPr>
          <w:p w:rsidR="00E5115F" w:rsidRDefault="008430BE" w:rsidP="00970E83">
            <w:pPr>
              <w:spacing w:line="360" w:lineRule="auto"/>
              <w:rPr>
                <w:rFonts w:ascii="Times New Roman" w:hAnsi="Times New Roman" w:cs="Times New Roman"/>
                <w:sz w:val="24"/>
                <w:szCs w:val="24"/>
              </w:rPr>
            </w:pPr>
            <w:r>
              <w:rPr>
                <w:rFonts w:ascii="Times New Roman" w:hAnsi="Times New Roman" w:cs="Times New Roman"/>
                <w:sz w:val="24"/>
                <w:szCs w:val="24"/>
              </w:rPr>
              <w:t>Sudarytos sąlygos žaisti stalo ir sportinius žaidimus (biliardo, stalo teniso stalas, treniruokliai, stalo žaidimai, priemonės lauko žaidimams).</w:t>
            </w:r>
          </w:p>
        </w:tc>
      </w:tr>
      <w:tr w:rsidR="008430BE" w:rsidTr="00E5115F">
        <w:tc>
          <w:tcPr>
            <w:tcW w:w="0" w:type="auto"/>
          </w:tcPr>
          <w:p w:rsidR="00E5115F" w:rsidRDefault="008430BE" w:rsidP="00970E83">
            <w:pPr>
              <w:spacing w:line="360" w:lineRule="auto"/>
              <w:rPr>
                <w:rFonts w:ascii="Times New Roman" w:hAnsi="Times New Roman" w:cs="Times New Roman"/>
                <w:sz w:val="24"/>
                <w:szCs w:val="24"/>
              </w:rPr>
            </w:pPr>
            <w:r>
              <w:rPr>
                <w:rFonts w:ascii="Times New Roman" w:hAnsi="Times New Roman" w:cs="Times New Roman"/>
                <w:sz w:val="24"/>
                <w:szCs w:val="24"/>
              </w:rPr>
              <w:t xml:space="preserve">Dirbantys gyventojai ir vyresnio, </w:t>
            </w:r>
            <w:proofErr w:type="spellStart"/>
            <w:r>
              <w:rPr>
                <w:rFonts w:ascii="Times New Roman" w:hAnsi="Times New Roman" w:cs="Times New Roman"/>
                <w:sz w:val="24"/>
                <w:szCs w:val="24"/>
              </w:rPr>
              <w:t>pensijinio</w:t>
            </w:r>
            <w:proofErr w:type="spellEnd"/>
            <w:r>
              <w:rPr>
                <w:rFonts w:ascii="Times New Roman" w:hAnsi="Times New Roman" w:cs="Times New Roman"/>
                <w:sz w:val="24"/>
                <w:szCs w:val="24"/>
              </w:rPr>
              <w:t xml:space="preserve"> amžiaus žmonės</w:t>
            </w:r>
          </w:p>
        </w:tc>
        <w:tc>
          <w:tcPr>
            <w:tcW w:w="0" w:type="auto"/>
          </w:tcPr>
          <w:p w:rsidR="00E5115F" w:rsidRDefault="008430BE"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Bendravimas, dalyvavimas ir lankymasis renginiuose, sportinė, edukacinė veikla, bibliotekos, IT paslaugos, socialinės paslaugos</w:t>
            </w:r>
          </w:p>
        </w:tc>
        <w:tc>
          <w:tcPr>
            <w:tcW w:w="0" w:type="auto"/>
          </w:tcPr>
          <w:p w:rsidR="00E5115F" w:rsidRDefault="008430BE" w:rsidP="00970E83">
            <w:pPr>
              <w:spacing w:line="360" w:lineRule="auto"/>
              <w:rPr>
                <w:rFonts w:ascii="Times New Roman" w:hAnsi="Times New Roman" w:cs="Times New Roman"/>
                <w:sz w:val="24"/>
                <w:szCs w:val="24"/>
              </w:rPr>
            </w:pPr>
            <w:r>
              <w:rPr>
                <w:rFonts w:ascii="Times New Roman" w:hAnsi="Times New Roman" w:cs="Times New Roman"/>
                <w:sz w:val="24"/>
                <w:szCs w:val="24"/>
              </w:rPr>
              <w:t>Biblioteka, sporto ir renginių salės, skalbykla, dušas, masažo kabinetas.</w:t>
            </w:r>
          </w:p>
        </w:tc>
        <w:tc>
          <w:tcPr>
            <w:tcW w:w="0" w:type="auto"/>
          </w:tcPr>
          <w:p w:rsidR="00E5115F" w:rsidRDefault="00A70B60" w:rsidP="00970E83">
            <w:pPr>
              <w:spacing w:line="360" w:lineRule="auto"/>
              <w:jc w:val="both"/>
              <w:rPr>
                <w:rFonts w:ascii="Times New Roman" w:hAnsi="Times New Roman" w:cs="Times New Roman"/>
                <w:sz w:val="24"/>
                <w:szCs w:val="24"/>
              </w:rPr>
            </w:pPr>
            <w:r>
              <w:rPr>
                <w:rFonts w:ascii="Times New Roman" w:hAnsi="Times New Roman" w:cs="Times New Roman"/>
                <w:sz w:val="24"/>
                <w:szCs w:val="24"/>
              </w:rPr>
              <w:t>Galimybė pasinaudoti IT, skaityti spaudą, dalyvauti renginiuose.</w:t>
            </w:r>
          </w:p>
        </w:tc>
      </w:tr>
    </w:tbl>
    <w:p w:rsidR="00E5115F" w:rsidRDefault="00A70B60"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70B60" w:rsidRPr="00A70B60" w:rsidRDefault="00B949FC" w:rsidP="00970E8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Centro išorinės ir vidinės</w:t>
      </w:r>
      <w:r w:rsidR="00A70B60" w:rsidRPr="00A70B60">
        <w:rPr>
          <w:rFonts w:ascii="Times New Roman" w:hAnsi="Times New Roman" w:cs="Times New Roman"/>
          <w:b/>
          <w:sz w:val="24"/>
          <w:szCs w:val="24"/>
        </w:rPr>
        <w:t xml:space="preserve"> aplinkos analizė</w:t>
      </w:r>
    </w:p>
    <w:p w:rsidR="00A70B60" w:rsidRDefault="00A70B60" w:rsidP="00970E83">
      <w:pPr>
        <w:spacing w:after="0" w:line="360" w:lineRule="auto"/>
        <w:jc w:val="both"/>
        <w:rPr>
          <w:rFonts w:ascii="Times New Roman" w:hAnsi="Times New Roman" w:cs="Times New Roman"/>
          <w:sz w:val="24"/>
          <w:szCs w:val="24"/>
        </w:rPr>
      </w:pPr>
    </w:p>
    <w:p w:rsidR="00B949FC" w:rsidRPr="005B76B9" w:rsidRDefault="005B76B9" w:rsidP="00970E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B76B9">
        <w:rPr>
          <w:rFonts w:ascii="Times New Roman" w:hAnsi="Times New Roman" w:cs="Times New Roman"/>
          <w:b/>
          <w:sz w:val="24"/>
          <w:szCs w:val="24"/>
        </w:rPr>
        <w:t>Politiniai veiksniai</w:t>
      </w:r>
    </w:p>
    <w:p w:rsidR="005B76B9" w:rsidRDefault="005B76B9"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Kirdonių</w:t>
      </w:r>
      <w:proofErr w:type="spellEnd"/>
      <w:r>
        <w:rPr>
          <w:rFonts w:ascii="Times New Roman" w:hAnsi="Times New Roman" w:cs="Times New Roman"/>
          <w:sz w:val="24"/>
          <w:szCs w:val="24"/>
        </w:rPr>
        <w:t xml:space="preserve"> universalus daugiafunkcis centras yra priklausomas nuo Lietuvoje ir Biržų rajone formuojamos švietimo, kultūros politikos: LR Vyriausybės bei steigėjo-Biržų rajono savivaldybės tarybos sprendimų.</w:t>
      </w:r>
    </w:p>
    <w:p w:rsidR="005B76B9" w:rsidRDefault="005B76B9" w:rsidP="00970E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B76B9">
        <w:rPr>
          <w:rFonts w:ascii="Times New Roman" w:hAnsi="Times New Roman" w:cs="Times New Roman"/>
          <w:b/>
          <w:sz w:val="24"/>
          <w:szCs w:val="24"/>
        </w:rPr>
        <w:t>Ekonominiai veiksniai ir finansiniai ištekliai</w:t>
      </w:r>
    </w:p>
    <w:p w:rsidR="005B76B9" w:rsidRDefault="005B76B9"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Centro ekonominė veikla susijusi su šalies ekonomika, nes Centro finansavimo šaltiniai yra:</w:t>
      </w:r>
    </w:p>
    <w:p w:rsidR="005B76B9" w:rsidRDefault="005B76B9"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ikimokyklinio ir priešmokyklinio ugdymo krepšelis;</w:t>
      </w:r>
    </w:p>
    <w:p w:rsidR="005B76B9" w:rsidRDefault="005B76B9"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savivaldybės biudžeto lėšos;</w:t>
      </w:r>
    </w:p>
    <w:p w:rsidR="005B76B9" w:rsidRDefault="005B76B9"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paramos lėšos;</w:t>
      </w:r>
    </w:p>
    <w:p w:rsidR="005B76B9" w:rsidRDefault="005B76B9"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už vaikų išlaikymą gaunamos lėšos;</w:t>
      </w:r>
    </w:p>
    <w:p w:rsidR="005B76B9" w:rsidRDefault="005B76B9"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kitos teisėtai gautos lėšos.</w:t>
      </w:r>
    </w:p>
    <w:p w:rsidR="005B76B9" w:rsidRDefault="005B76B9" w:rsidP="00970E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Įstaigos finansiniai ištekliai yra riboti, tenkinantys tik būtiniausius ugdymo ir aplinkos palaikymo bei formavimo poreikius. Įstaigos apskaitą tvarko </w:t>
      </w:r>
      <w:proofErr w:type="spellStart"/>
      <w:r>
        <w:rPr>
          <w:rFonts w:ascii="Times New Roman" w:hAnsi="Times New Roman" w:cs="Times New Roman"/>
          <w:sz w:val="24"/>
          <w:szCs w:val="24"/>
        </w:rPr>
        <w:t>vy</w:t>
      </w:r>
      <w:proofErr w:type="spellEnd"/>
      <w:r>
        <w:rPr>
          <w:rFonts w:ascii="Times New Roman" w:hAnsi="Times New Roman" w:cs="Times New Roman"/>
          <w:sz w:val="24"/>
          <w:szCs w:val="24"/>
        </w:rPr>
        <w:t>, buhalteris.</w:t>
      </w:r>
    </w:p>
    <w:p w:rsidR="00B949FC" w:rsidRPr="00CD145F" w:rsidRDefault="00CD145F" w:rsidP="00970E83">
      <w:pPr>
        <w:spacing w:after="0" w:line="360" w:lineRule="auto"/>
        <w:jc w:val="both"/>
        <w:rPr>
          <w:rFonts w:ascii="Times New Roman" w:hAnsi="Times New Roman" w:cs="Times New Roman"/>
          <w:b/>
          <w:sz w:val="24"/>
          <w:szCs w:val="24"/>
        </w:rPr>
      </w:pPr>
      <w:r w:rsidRPr="00CD145F">
        <w:rPr>
          <w:rFonts w:ascii="Times New Roman" w:hAnsi="Times New Roman" w:cs="Times New Roman"/>
          <w:b/>
          <w:sz w:val="24"/>
          <w:szCs w:val="24"/>
        </w:rPr>
        <w:t xml:space="preserve">  Socialiniai veiksniai</w:t>
      </w:r>
    </w:p>
    <w:p w:rsidR="00B949FC" w:rsidRDefault="00CD145F" w:rsidP="00970E83">
      <w:pPr>
        <w:tabs>
          <w:tab w:val="center" w:pos="4819"/>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Dėl demografinių pokyčių Lietuvos gyventojų skaičius sparčiai mažėja. </w:t>
      </w:r>
      <w:proofErr w:type="spellStart"/>
      <w:r>
        <w:rPr>
          <w:rFonts w:ascii="Times New Roman" w:hAnsi="Times New Roman" w:cs="Times New Roman"/>
          <w:sz w:val="24"/>
          <w:szCs w:val="24"/>
        </w:rPr>
        <w:t>Kirdonių</w:t>
      </w:r>
      <w:proofErr w:type="spellEnd"/>
      <w:r>
        <w:rPr>
          <w:rFonts w:ascii="Times New Roman" w:hAnsi="Times New Roman" w:cs="Times New Roman"/>
          <w:sz w:val="24"/>
          <w:szCs w:val="24"/>
        </w:rPr>
        <w:t xml:space="preserve"> kaime gyventojų skaičius mažėja dėl emigracijos ir natūralios kaitos-senėjimo. 2018-2020 metais numatomas ugdytinių skaičius-16 (pagal higienos normas leistinas didžiausias vaikų skaičius mišrioje 2-6 metų amžiaus grupėje</w:t>
      </w:r>
      <w:r w:rsidR="00B949FC">
        <w:rPr>
          <w:rFonts w:ascii="Times New Roman" w:hAnsi="Times New Roman" w:cs="Times New Roman"/>
          <w:sz w:val="24"/>
          <w:szCs w:val="24"/>
        </w:rPr>
        <w:t>).</w:t>
      </w:r>
    </w:p>
    <w:p w:rsidR="00CD145F" w:rsidRPr="00B949FC" w:rsidRDefault="00CD145F" w:rsidP="00970E83">
      <w:pPr>
        <w:tabs>
          <w:tab w:val="center" w:pos="4819"/>
        </w:tabs>
        <w:spacing w:line="360" w:lineRule="auto"/>
        <w:jc w:val="both"/>
        <w:rPr>
          <w:rFonts w:ascii="Times New Roman" w:hAnsi="Times New Roman" w:cs="Times New Roman"/>
          <w:sz w:val="24"/>
          <w:szCs w:val="24"/>
        </w:rPr>
      </w:pPr>
      <w:r w:rsidRPr="00CD145F">
        <w:rPr>
          <w:rFonts w:ascii="Times New Roman" w:hAnsi="Times New Roman" w:cs="Times New Roman"/>
          <w:b/>
          <w:sz w:val="24"/>
          <w:szCs w:val="24"/>
        </w:rPr>
        <w:t xml:space="preserve">  Technologiniai veiksniai</w:t>
      </w:r>
    </w:p>
    <w:p w:rsidR="00B949FC" w:rsidRDefault="00CD145F" w:rsidP="00970E83">
      <w:pPr>
        <w:tabs>
          <w:tab w:val="center" w:pos="4819"/>
        </w:tabs>
        <w:spacing w:line="360" w:lineRule="auto"/>
        <w:rPr>
          <w:rFonts w:ascii="Times New Roman" w:hAnsi="Times New Roman" w:cs="Times New Roman"/>
          <w:sz w:val="24"/>
          <w:szCs w:val="24"/>
        </w:rPr>
      </w:pPr>
      <w:r>
        <w:rPr>
          <w:rFonts w:ascii="Times New Roman" w:hAnsi="Times New Roman" w:cs="Times New Roman"/>
          <w:sz w:val="24"/>
          <w:szCs w:val="24"/>
        </w:rPr>
        <w:t xml:space="preserve">  Centre sukurta gera materialinė bazė, sudarytos sąlygos tenkinti skirtingus gyventojų poreikius: interaktyvi lenta, projektorius, kompiuteriai, televizorius, skeneris, spausdintuvas, </w:t>
      </w:r>
      <w:r w:rsidR="00B949FC">
        <w:rPr>
          <w:rFonts w:ascii="Times New Roman" w:hAnsi="Times New Roman" w:cs="Times New Roman"/>
          <w:sz w:val="24"/>
          <w:szCs w:val="24"/>
        </w:rPr>
        <w:t>garso ir šviesų įranga, sporto salės įranga, teniso stalas, biliardo stalas, sporto aikštynas lauke. Šalia Centro įrengta vaikų žaidimų aikštelė (</w:t>
      </w:r>
      <w:proofErr w:type="spellStart"/>
      <w:r w:rsidR="00B949FC">
        <w:rPr>
          <w:rFonts w:ascii="Times New Roman" w:hAnsi="Times New Roman" w:cs="Times New Roman"/>
          <w:sz w:val="24"/>
          <w:szCs w:val="24"/>
        </w:rPr>
        <w:t>Kirdonių</w:t>
      </w:r>
      <w:proofErr w:type="spellEnd"/>
      <w:r w:rsidR="00B949FC">
        <w:rPr>
          <w:rFonts w:ascii="Times New Roman" w:hAnsi="Times New Roman" w:cs="Times New Roman"/>
          <w:sz w:val="24"/>
          <w:szCs w:val="24"/>
        </w:rPr>
        <w:t xml:space="preserve"> kaimo bendruomenės iniciatyva įgyvendintas Žem</w:t>
      </w:r>
      <w:r w:rsidR="001006C5">
        <w:rPr>
          <w:rFonts w:ascii="Times New Roman" w:hAnsi="Times New Roman" w:cs="Times New Roman"/>
          <w:sz w:val="24"/>
          <w:szCs w:val="24"/>
        </w:rPr>
        <w:t>ės ūkio ministerijos projektas)</w:t>
      </w:r>
    </w:p>
    <w:p w:rsidR="00B949FC" w:rsidRDefault="00B949FC" w:rsidP="00970E83">
      <w:pPr>
        <w:tabs>
          <w:tab w:val="center" w:pos="4819"/>
        </w:tabs>
        <w:spacing w:line="360" w:lineRule="auto"/>
        <w:jc w:val="center"/>
        <w:rPr>
          <w:rFonts w:ascii="Times New Roman" w:hAnsi="Times New Roman" w:cs="Times New Roman"/>
          <w:b/>
          <w:sz w:val="24"/>
          <w:szCs w:val="24"/>
        </w:rPr>
      </w:pPr>
      <w:r w:rsidRPr="00B949FC">
        <w:rPr>
          <w:rFonts w:ascii="Times New Roman" w:hAnsi="Times New Roman" w:cs="Times New Roman"/>
          <w:b/>
          <w:sz w:val="24"/>
          <w:szCs w:val="24"/>
        </w:rPr>
        <w:t>Centro SSGG analizė</w:t>
      </w:r>
    </w:p>
    <w:tbl>
      <w:tblPr>
        <w:tblStyle w:val="Lentelstinklelis"/>
        <w:tblW w:w="0" w:type="auto"/>
        <w:tblLook w:val="04A0" w:firstRow="1" w:lastRow="0" w:firstColumn="1" w:lastColumn="0" w:noHBand="0" w:noVBand="1"/>
      </w:tblPr>
      <w:tblGrid>
        <w:gridCol w:w="6217"/>
        <w:gridCol w:w="3411"/>
      </w:tblGrid>
      <w:tr w:rsidR="00D95AD2" w:rsidTr="00B949FC">
        <w:tc>
          <w:tcPr>
            <w:tcW w:w="0" w:type="auto"/>
          </w:tcPr>
          <w:p w:rsidR="00B949FC" w:rsidRDefault="00B949FC" w:rsidP="00970E83">
            <w:pPr>
              <w:tabs>
                <w:tab w:val="center" w:pos="4819"/>
              </w:tabs>
              <w:spacing w:line="360" w:lineRule="auto"/>
              <w:jc w:val="both"/>
              <w:rPr>
                <w:rFonts w:ascii="Times New Roman" w:hAnsi="Times New Roman" w:cs="Times New Roman"/>
                <w:b/>
                <w:sz w:val="24"/>
                <w:szCs w:val="24"/>
              </w:rPr>
            </w:pPr>
            <w:r>
              <w:rPr>
                <w:rFonts w:ascii="Times New Roman" w:hAnsi="Times New Roman" w:cs="Times New Roman"/>
                <w:b/>
                <w:sz w:val="24"/>
                <w:szCs w:val="24"/>
              </w:rPr>
              <w:t>Stiprybės</w:t>
            </w:r>
          </w:p>
        </w:tc>
        <w:tc>
          <w:tcPr>
            <w:tcW w:w="0" w:type="auto"/>
          </w:tcPr>
          <w:p w:rsidR="00B949FC" w:rsidRDefault="00B949FC" w:rsidP="00970E83">
            <w:pPr>
              <w:tabs>
                <w:tab w:val="center" w:pos="4819"/>
              </w:tabs>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Sipnybės</w:t>
            </w:r>
            <w:proofErr w:type="spellEnd"/>
          </w:p>
        </w:tc>
      </w:tr>
      <w:tr w:rsidR="00D95AD2" w:rsidTr="00B949FC">
        <w:tc>
          <w:tcPr>
            <w:tcW w:w="0" w:type="auto"/>
          </w:tcPr>
          <w:p w:rsidR="00B949FC" w:rsidRDefault="008D0B73" w:rsidP="00970E83">
            <w:pPr>
              <w:pStyle w:val="Sraopastraipa"/>
              <w:numPr>
                <w:ilvl w:val="0"/>
                <w:numId w:val="1"/>
              </w:numPr>
              <w:tabs>
                <w:tab w:val="center" w:pos="4819"/>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Daugiafunkcionalumas</w:t>
            </w:r>
            <w:proofErr w:type="spellEnd"/>
            <w:r>
              <w:rPr>
                <w:rFonts w:ascii="Times New Roman" w:hAnsi="Times New Roman" w:cs="Times New Roman"/>
                <w:sz w:val="24"/>
                <w:szCs w:val="24"/>
              </w:rPr>
              <w:t>, suteikiantis galimybę įvairiapusiškai veiklai;</w:t>
            </w:r>
          </w:p>
          <w:p w:rsidR="008D0B73" w:rsidRDefault="008D0B73" w:rsidP="00970E83">
            <w:pPr>
              <w:pStyle w:val="Sraopastraipa"/>
              <w:numPr>
                <w:ilvl w:val="0"/>
                <w:numId w:val="1"/>
              </w:numPr>
              <w:tabs>
                <w:tab w:val="center" w:pos="4819"/>
              </w:tabs>
              <w:spacing w:line="360" w:lineRule="auto"/>
              <w:jc w:val="both"/>
              <w:rPr>
                <w:rFonts w:ascii="Times New Roman" w:hAnsi="Times New Roman" w:cs="Times New Roman"/>
                <w:sz w:val="24"/>
                <w:szCs w:val="24"/>
              </w:rPr>
            </w:pPr>
            <w:r>
              <w:rPr>
                <w:rFonts w:ascii="Times New Roman" w:hAnsi="Times New Roman" w:cs="Times New Roman"/>
                <w:sz w:val="24"/>
                <w:szCs w:val="24"/>
              </w:rPr>
              <w:t>Modernizuota aplinka;</w:t>
            </w:r>
          </w:p>
          <w:p w:rsidR="008D0B73" w:rsidRDefault="008D0B73" w:rsidP="00970E83">
            <w:pPr>
              <w:pStyle w:val="Sraopastraipa"/>
              <w:numPr>
                <w:ilvl w:val="0"/>
                <w:numId w:val="1"/>
              </w:numPr>
              <w:tabs>
                <w:tab w:val="center" w:pos="4819"/>
              </w:tabs>
              <w:spacing w:line="360" w:lineRule="auto"/>
              <w:jc w:val="both"/>
              <w:rPr>
                <w:rFonts w:ascii="Times New Roman" w:hAnsi="Times New Roman" w:cs="Times New Roman"/>
                <w:sz w:val="24"/>
                <w:szCs w:val="24"/>
              </w:rPr>
            </w:pPr>
            <w:r>
              <w:rPr>
                <w:rFonts w:ascii="Times New Roman" w:hAnsi="Times New Roman" w:cs="Times New Roman"/>
                <w:sz w:val="24"/>
                <w:szCs w:val="24"/>
              </w:rPr>
              <w:t>Sėkmingas tradicinių švenčių tęstinumas;</w:t>
            </w:r>
          </w:p>
          <w:p w:rsidR="008D0B73" w:rsidRDefault="008D0B73" w:rsidP="00970E83">
            <w:pPr>
              <w:pStyle w:val="Sraopastraipa"/>
              <w:numPr>
                <w:ilvl w:val="0"/>
                <w:numId w:val="1"/>
              </w:numPr>
              <w:tabs>
                <w:tab w:val="center" w:pos="4819"/>
              </w:tabs>
              <w:spacing w:line="360" w:lineRule="auto"/>
              <w:jc w:val="both"/>
              <w:rPr>
                <w:rFonts w:ascii="Times New Roman" w:hAnsi="Times New Roman" w:cs="Times New Roman"/>
                <w:sz w:val="24"/>
                <w:szCs w:val="24"/>
              </w:rPr>
            </w:pPr>
            <w:r>
              <w:rPr>
                <w:rFonts w:ascii="Times New Roman" w:hAnsi="Times New Roman" w:cs="Times New Roman"/>
                <w:sz w:val="24"/>
                <w:szCs w:val="24"/>
              </w:rPr>
              <w:t>Didėjantis ugdytinių skaičius</w:t>
            </w:r>
            <w:r w:rsidR="001C68B0">
              <w:rPr>
                <w:rFonts w:ascii="Times New Roman" w:hAnsi="Times New Roman" w:cs="Times New Roman"/>
                <w:sz w:val="24"/>
                <w:szCs w:val="24"/>
              </w:rPr>
              <w:t>;</w:t>
            </w:r>
          </w:p>
          <w:p w:rsidR="001C68B0" w:rsidRDefault="001C68B0" w:rsidP="00970E83">
            <w:pPr>
              <w:pStyle w:val="Sraopastraipa"/>
              <w:numPr>
                <w:ilvl w:val="0"/>
                <w:numId w:val="1"/>
              </w:numPr>
              <w:tabs>
                <w:tab w:val="center" w:pos="4819"/>
              </w:tabs>
              <w:spacing w:line="360" w:lineRule="auto"/>
              <w:jc w:val="both"/>
              <w:rPr>
                <w:rFonts w:ascii="Times New Roman" w:hAnsi="Times New Roman" w:cs="Times New Roman"/>
                <w:sz w:val="24"/>
                <w:szCs w:val="24"/>
              </w:rPr>
            </w:pPr>
            <w:r>
              <w:rPr>
                <w:rFonts w:ascii="Times New Roman" w:hAnsi="Times New Roman" w:cs="Times New Roman"/>
                <w:sz w:val="24"/>
                <w:szCs w:val="24"/>
              </w:rPr>
              <w:t>Gera vaikų savijauta ir tėvų pasitenkinimas vykdomu ugdymu ir priežiūra;</w:t>
            </w:r>
          </w:p>
          <w:p w:rsidR="001C68B0" w:rsidRDefault="001C68B0" w:rsidP="00970E83">
            <w:pPr>
              <w:pStyle w:val="Sraopastraipa"/>
              <w:numPr>
                <w:ilvl w:val="0"/>
                <w:numId w:val="1"/>
              </w:numPr>
              <w:tabs>
                <w:tab w:val="center" w:pos="4819"/>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Organizacijos atvirumas, puikios ikimokyklinio ir priešmokyklinio ugdymo sąlygos, kuriamas palankus mikroklimatas;</w:t>
            </w:r>
          </w:p>
          <w:p w:rsidR="001C68B0" w:rsidRPr="008D0B73" w:rsidRDefault="001C68B0" w:rsidP="00970E83">
            <w:pPr>
              <w:pStyle w:val="Sraopastraipa"/>
              <w:numPr>
                <w:ilvl w:val="0"/>
                <w:numId w:val="1"/>
              </w:numPr>
              <w:tabs>
                <w:tab w:val="center" w:pos="4819"/>
              </w:tabs>
              <w:spacing w:line="360" w:lineRule="auto"/>
              <w:jc w:val="both"/>
              <w:rPr>
                <w:rFonts w:ascii="Times New Roman" w:hAnsi="Times New Roman" w:cs="Times New Roman"/>
                <w:sz w:val="24"/>
                <w:szCs w:val="24"/>
              </w:rPr>
            </w:pPr>
          </w:p>
        </w:tc>
        <w:tc>
          <w:tcPr>
            <w:tcW w:w="0" w:type="auto"/>
          </w:tcPr>
          <w:p w:rsidR="00B949FC" w:rsidRDefault="00D95AD2" w:rsidP="00970E83">
            <w:pPr>
              <w:pStyle w:val="Sraopastraipa"/>
              <w:numPr>
                <w:ilvl w:val="0"/>
                <w:numId w:val="1"/>
              </w:numPr>
              <w:tabs>
                <w:tab w:val="center" w:pos="4819"/>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Ribotos kultūrinių mainų galimybės;</w:t>
            </w:r>
          </w:p>
          <w:p w:rsidR="00D95AD2" w:rsidRDefault="00D95AD2" w:rsidP="00970E83">
            <w:pPr>
              <w:pStyle w:val="Sraopastraipa"/>
              <w:numPr>
                <w:ilvl w:val="0"/>
                <w:numId w:val="1"/>
              </w:numPr>
              <w:tabs>
                <w:tab w:val="center" w:pos="4819"/>
              </w:tabs>
              <w:spacing w:line="360" w:lineRule="auto"/>
              <w:rPr>
                <w:rFonts w:ascii="Times New Roman" w:hAnsi="Times New Roman" w:cs="Times New Roman"/>
                <w:sz w:val="24"/>
                <w:szCs w:val="24"/>
              </w:rPr>
            </w:pPr>
            <w:r>
              <w:rPr>
                <w:rFonts w:ascii="Times New Roman" w:hAnsi="Times New Roman" w:cs="Times New Roman"/>
                <w:sz w:val="24"/>
                <w:szCs w:val="24"/>
              </w:rPr>
              <w:t>Vietos gyventojų pasyvumas;</w:t>
            </w:r>
          </w:p>
          <w:p w:rsidR="00D95AD2" w:rsidRDefault="00D95AD2" w:rsidP="00970E83">
            <w:pPr>
              <w:pStyle w:val="Sraopastraipa"/>
              <w:numPr>
                <w:ilvl w:val="0"/>
                <w:numId w:val="1"/>
              </w:numPr>
              <w:tabs>
                <w:tab w:val="center" w:pos="4819"/>
              </w:tabs>
              <w:spacing w:line="360" w:lineRule="auto"/>
              <w:rPr>
                <w:rFonts w:ascii="Times New Roman" w:hAnsi="Times New Roman" w:cs="Times New Roman"/>
                <w:sz w:val="24"/>
                <w:szCs w:val="24"/>
              </w:rPr>
            </w:pPr>
            <w:r>
              <w:rPr>
                <w:rFonts w:ascii="Times New Roman" w:hAnsi="Times New Roman" w:cs="Times New Roman"/>
                <w:sz w:val="24"/>
                <w:szCs w:val="24"/>
              </w:rPr>
              <w:t>Menkas papildomų lėšų pritraukimas;</w:t>
            </w:r>
          </w:p>
          <w:p w:rsidR="00D95AD2" w:rsidRPr="00D95AD2" w:rsidRDefault="00D95AD2" w:rsidP="00970E83">
            <w:pPr>
              <w:pStyle w:val="Sraopastraipa"/>
              <w:numPr>
                <w:ilvl w:val="0"/>
                <w:numId w:val="1"/>
              </w:numPr>
              <w:tabs>
                <w:tab w:val="center" w:pos="4819"/>
              </w:tabs>
              <w:spacing w:line="360" w:lineRule="auto"/>
              <w:rPr>
                <w:rFonts w:ascii="Times New Roman" w:hAnsi="Times New Roman" w:cs="Times New Roman"/>
                <w:sz w:val="24"/>
                <w:szCs w:val="24"/>
              </w:rPr>
            </w:pPr>
            <w:r>
              <w:rPr>
                <w:rFonts w:ascii="Times New Roman" w:hAnsi="Times New Roman" w:cs="Times New Roman"/>
                <w:sz w:val="24"/>
                <w:szCs w:val="24"/>
              </w:rPr>
              <w:t>Kvalifikuotų darbuotojų trūkumas kaimo vietovėje:</w:t>
            </w:r>
          </w:p>
        </w:tc>
      </w:tr>
      <w:tr w:rsidR="00D95AD2" w:rsidTr="00B949FC">
        <w:tc>
          <w:tcPr>
            <w:tcW w:w="0" w:type="auto"/>
          </w:tcPr>
          <w:p w:rsidR="00B949FC" w:rsidRDefault="00D95AD2" w:rsidP="00970E83">
            <w:pPr>
              <w:tabs>
                <w:tab w:val="center" w:pos="4819"/>
              </w:tabs>
              <w:spacing w:line="360" w:lineRule="auto"/>
              <w:jc w:val="both"/>
              <w:rPr>
                <w:rFonts w:ascii="Times New Roman" w:hAnsi="Times New Roman" w:cs="Times New Roman"/>
                <w:b/>
                <w:sz w:val="24"/>
                <w:szCs w:val="24"/>
              </w:rPr>
            </w:pPr>
            <w:r>
              <w:rPr>
                <w:rFonts w:ascii="Times New Roman" w:hAnsi="Times New Roman" w:cs="Times New Roman"/>
                <w:b/>
                <w:sz w:val="24"/>
                <w:szCs w:val="24"/>
              </w:rPr>
              <w:t>Galimybės</w:t>
            </w:r>
          </w:p>
        </w:tc>
        <w:tc>
          <w:tcPr>
            <w:tcW w:w="0" w:type="auto"/>
          </w:tcPr>
          <w:p w:rsidR="00B949FC" w:rsidRDefault="00D95AD2" w:rsidP="00970E83">
            <w:pPr>
              <w:tabs>
                <w:tab w:val="center" w:pos="4819"/>
              </w:tabs>
              <w:spacing w:line="360" w:lineRule="auto"/>
              <w:jc w:val="both"/>
              <w:rPr>
                <w:rFonts w:ascii="Times New Roman" w:hAnsi="Times New Roman" w:cs="Times New Roman"/>
                <w:b/>
                <w:sz w:val="24"/>
                <w:szCs w:val="24"/>
              </w:rPr>
            </w:pPr>
            <w:r>
              <w:rPr>
                <w:rFonts w:ascii="Times New Roman" w:hAnsi="Times New Roman" w:cs="Times New Roman"/>
                <w:b/>
                <w:sz w:val="24"/>
                <w:szCs w:val="24"/>
              </w:rPr>
              <w:t>Grėsmės</w:t>
            </w:r>
          </w:p>
        </w:tc>
      </w:tr>
      <w:tr w:rsidR="00D95AD2" w:rsidTr="00B949FC">
        <w:tc>
          <w:tcPr>
            <w:tcW w:w="0" w:type="auto"/>
          </w:tcPr>
          <w:p w:rsidR="00B949FC" w:rsidRDefault="00D95AD2" w:rsidP="00970E83">
            <w:pPr>
              <w:pStyle w:val="Sraopastraipa"/>
              <w:numPr>
                <w:ilvl w:val="0"/>
                <w:numId w:val="2"/>
              </w:numPr>
              <w:tabs>
                <w:tab w:val="center" w:pos="4819"/>
              </w:tabs>
              <w:spacing w:line="360" w:lineRule="auto"/>
              <w:jc w:val="both"/>
              <w:rPr>
                <w:rFonts w:ascii="Times New Roman" w:hAnsi="Times New Roman" w:cs="Times New Roman"/>
                <w:sz w:val="24"/>
                <w:szCs w:val="24"/>
              </w:rPr>
            </w:pPr>
            <w:r>
              <w:rPr>
                <w:rFonts w:ascii="Times New Roman" w:hAnsi="Times New Roman" w:cs="Times New Roman"/>
                <w:sz w:val="24"/>
                <w:szCs w:val="24"/>
              </w:rPr>
              <w:t>Jaunų šeimų kūrimasis kaime;</w:t>
            </w:r>
          </w:p>
          <w:p w:rsidR="00D95AD2" w:rsidRDefault="00D95AD2" w:rsidP="00970E83">
            <w:pPr>
              <w:pStyle w:val="Sraopastraipa"/>
              <w:numPr>
                <w:ilvl w:val="0"/>
                <w:numId w:val="2"/>
              </w:numPr>
              <w:tabs>
                <w:tab w:val="center" w:pos="4819"/>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Inovatyvių</w:t>
            </w:r>
            <w:proofErr w:type="spellEnd"/>
            <w:r>
              <w:rPr>
                <w:rFonts w:ascii="Times New Roman" w:hAnsi="Times New Roman" w:cs="Times New Roman"/>
                <w:sz w:val="24"/>
                <w:szCs w:val="24"/>
              </w:rPr>
              <w:t xml:space="preserve"> ugdymo procesų diegimas;</w:t>
            </w:r>
          </w:p>
          <w:p w:rsidR="00D95AD2" w:rsidRDefault="00D95AD2" w:rsidP="00970E83">
            <w:pPr>
              <w:pStyle w:val="Sraopastraipa"/>
              <w:numPr>
                <w:ilvl w:val="0"/>
                <w:numId w:val="2"/>
              </w:numPr>
              <w:tabs>
                <w:tab w:val="center" w:pos="4819"/>
              </w:tabs>
              <w:spacing w:line="360" w:lineRule="auto"/>
              <w:jc w:val="both"/>
              <w:rPr>
                <w:rFonts w:ascii="Times New Roman" w:hAnsi="Times New Roman" w:cs="Times New Roman"/>
                <w:sz w:val="24"/>
                <w:szCs w:val="24"/>
              </w:rPr>
            </w:pPr>
            <w:r>
              <w:rPr>
                <w:rFonts w:ascii="Times New Roman" w:hAnsi="Times New Roman" w:cs="Times New Roman"/>
                <w:sz w:val="24"/>
                <w:szCs w:val="24"/>
              </w:rPr>
              <w:t>Naujų tradicijų formavimas ir esamų puoselėjimas;</w:t>
            </w:r>
          </w:p>
          <w:p w:rsidR="00D95AD2" w:rsidRDefault="00D95AD2" w:rsidP="00970E83">
            <w:pPr>
              <w:pStyle w:val="Sraopastraipa"/>
              <w:numPr>
                <w:ilvl w:val="0"/>
                <w:numId w:val="2"/>
              </w:numPr>
              <w:tabs>
                <w:tab w:val="center" w:pos="4819"/>
              </w:tabs>
              <w:spacing w:line="360" w:lineRule="auto"/>
              <w:jc w:val="both"/>
              <w:rPr>
                <w:rFonts w:ascii="Times New Roman" w:hAnsi="Times New Roman" w:cs="Times New Roman"/>
                <w:sz w:val="24"/>
                <w:szCs w:val="24"/>
              </w:rPr>
            </w:pPr>
            <w:r>
              <w:rPr>
                <w:rFonts w:ascii="Times New Roman" w:hAnsi="Times New Roman" w:cs="Times New Roman"/>
                <w:sz w:val="24"/>
                <w:szCs w:val="24"/>
              </w:rPr>
              <w:t>Vaikų dienos centro steigimas;</w:t>
            </w:r>
          </w:p>
          <w:p w:rsidR="00D95AD2" w:rsidRDefault="00D95AD2" w:rsidP="00970E83">
            <w:pPr>
              <w:pStyle w:val="Sraopastraipa"/>
              <w:numPr>
                <w:ilvl w:val="0"/>
                <w:numId w:val="2"/>
              </w:numPr>
              <w:tabs>
                <w:tab w:val="center" w:pos="4819"/>
              </w:tabs>
              <w:spacing w:line="360" w:lineRule="auto"/>
              <w:jc w:val="both"/>
              <w:rPr>
                <w:rFonts w:ascii="Times New Roman" w:hAnsi="Times New Roman" w:cs="Times New Roman"/>
                <w:sz w:val="24"/>
                <w:szCs w:val="24"/>
              </w:rPr>
            </w:pPr>
            <w:r>
              <w:rPr>
                <w:rFonts w:ascii="Times New Roman" w:hAnsi="Times New Roman" w:cs="Times New Roman"/>
                <w:sz w:val="24"/>
                <w:szCs w:val="24"/>
              </w:rPr>
              <w:t>Bendradarbiavimo plėtojimas ir iniciatyvų skatinimas;</w:t>
            </w:r>
          </w:p>
          <w:p w:rsidR="0087490C" w:rsidRDefault="0087490C" w:rsidP="00970E83">
            <w:pPr>
              <w:pStyle w:val="Sraopastraipa"/>
              <w:numPr>
                <w:ilvl w:val="0"/>
                <w:numId w:val="2"/>
              </w:numPr>
              <w:tabs>
                <w:tab w:val="center" w:pos="4819"/>
              </w:tabs>
              <w:spacing w:line="360" w:lineRule="auto"/>
              <w:jc w:val="both"/>
              <w:rPr>
                <w:rFonts w:ascii="Times New Roman" w:hAnsi="Times New Roman" w:cs="Times New Roman"/>
                <w:sz w:val="24"/>
                <w:szCs w:val="24"/>
              </w:rPr>
            </w:pPr>
            <w:r>
              <w:rPr>
                <w:rFonts w:ascii="Times New Roman" w:hAnsi="Times New Roman" w:cs="Times New Roman"/>
                <w:sz w:val="24"/>
                <w:szCs w:val="24"/>
              </w:rPr>
              <w:t>Galimybė naudotis ES ir kitų fondų parama.</w:t>
            </w:r>
          </w:p>
          <w:p w:rsidR="0087490C" w:rsidRPr="00D95AD2" w:rsidRDefault="0087490C" w:rsidP="00970E83">
            <w:pPr>
              <w:pStyle w:val="Sraopastraipa"/>
              <w:numPr>
                <w:ilvl w:val="0"/>
                <w:numId w:val="2"/>
              </w:numPr>
              <w:tabs>
                <w:tab w:val="center" w:pos="4819"/>
              </w:tabs>
              <w:spacing w:line="360" w:lineRule="auto"/>
              <w:jc w:val="both"/>
              <w:rPr>
                <w:rFonts w:ascii="Times New Roman" w:hAnsi="Times New Roman" w:cs="Times New Roman"/>
                <w:sz w:val="24"/>
                <w:szCs w:val="24"/>
              </w:rPr>
            </w:pPr>
            <w:r>
              <w:rPr>
                <w:rFonts w:ascii="Times New Roman" w:hAnsi="Times New Roman" w:cs="Times New Roman"/>
                <w:sz w:val="24"/>
                <w:szCs w:val="24"/>
              </w:rPr>
              <w:t>Aktyvus gyventojų požiūris į sveikatos išsaugojimą ir stiprinimą.</w:t>
            </w:r>
          </w:p>
        </w:tc>
        <w:tc>
          <w:tcPr>
            <w:tcW w:w="0" w:type="auto"/>
          </w:tcPr>
          <w:p w:rsidR="00B949FC" w:rsidRDefault="00D95AD2" w:rsidP="001006C5">
            <w:pPr>
              <w:pStyle w:val="Sraopastraipa"/>
              <w:numPr>
                <w:ilvl w:val="0"/>
                <w:numId w:val="2"/>
              </w:numPr>
              <w:tabs>
                <w:tab w:val="center" w:pos="4819"/>
              </w:tabs>
              <w:spacing w:line="360" w:lineRule="auto"/>
              <w:rPr>
                <w:rFonts w:ascii="Times New Roman" w:hAnsi="Times New Roman" w:cs="Times New Roman"/>
                <w:sz w:val="24"/>
                <w:szCs w:val="24"/>
              </w:rPr>
            </w:pPr>
            <w:r>
              <w:rPr>
                <w:rFonts w:ascii="Times New Roman" w:hAnsi="Times New Roman" w:cs="Times New Roman"/>
                <w:sz w:val="24"/>
                <w:szCs w:val="24"/>
              </w:rPr>
              <w:t>Mažėjantis gyventojų skaičius;</w:t>
            </w:r>
          </w:p>
          <w:p w:rsidR="00D95AD2" w:rsidRDefault="009171DB" w:rsidP="001006C5">
            <w:pPr>
              <w:pStyle w:val="Sraopastraipa"/>
              <w:numPr>
                <w:ilvl w:val="0"/>
                <w:numId w:val="2"/>
              </w:numPr>
              <w:tabs>
                <w:tab w:val="center" w:pos="4819"/>
              </w:tabs>
              <w:spacing w:line="360" w:lineRule="auto"/>
              <w:rPr>
                <w:rFonts w:ascii="Times New Roman" w:hAnsi="Times New Roman" w:cs="Times New Roman"/>
                <w:sz w:val="24"/>
                <w:szCs w:val="24"/>
              </w:rPr>
            </w:pPr>
            <w:r>
              <w:rPr>
                <w:rFonts w:ascii="Times New Roman" w:hAnsi="Times New Roman" w:cs="Times New Roman"/>
                <w:sz w:val="24"/>
                <w:szCs w:val="24"/>
              </w:rPr>
              <w:t>Socialinių problemų gilėjimas;</w:t>
            </w:r>
          </w:p>
          <w:p w:rsidR="009171DB" w:rsidRDefault="009171DB" w:rsidP="001006C5">
            <w:pPr>
              <w:pStyle w:val="Sraopastraipa"/>
              <w:numPr>
                <w:ilvl w:val="0"/>
                <w:numId w:val="2"/>
              </w:numPr>
              <w:tabs>
                <w:tab w:val="center" w:pos="4819"/>
              </w:tabs>
              <w:spacing w:line="360" w:lineRule="auto"/>
              <w:rPr>
                <w:rFonts w:ascii="Times New Roman" w:hAnsi="Times New Roman" w:cs="Times New Roman"/>
                <w:sz w:val="24"/>
                <w:szCs w:val="24"/>
              </w:rPr>
            </w:pPr>
            <w:r>
              <w:rPr>
                <w:rFonts w:ascii="Times New Roman" w:hAnsi="Times New Roman" w:cs="Times New Roman"/>
                <w:sz w:val="24"/>
                <w:szCs w:val="24"/>
              </w:rPr>
              <w:t>Staigūs ekonomiko</w:t>
            </w:r>
            <w:r w:rsidR="0087490C">
              <w:rPr>
                <w:rFonts w:ascii="Times New Roman" w:hAnsi="Times New Roman" w:cs="Times New Roman"/>
                <w:sz w:val="24"/>
                <w:szCs w:val="24"/>
              </w:rPr>
              <w:t>s pokyčiai.</w:t>
            </w:r>
          </w:p>
          <w:p w:rsidR="009171DB" w:rsidRPr="00D95AD2" w:rsidRDefault="009171DB" w:rsidP="00970E83">
            <w:pPr>
              <w:pStyle w:val="Sraopastraipa"/>
              <w:tabs>
                <w:tab w:val="center" w:pos="4819"/>
              </w:tabs>
              <w:spacing w:line="360" w:lineRule="auto"/>
              <w:jc w:val="both"/>
              <w:rPr>
                <w:rFonts w:ascii="Times New Roman" w:hAnsi="Times New Roman" w:cs="Times New Roman"/>
                <w:sz w:val="24"/>
                <w:szCs w:val="24"/>
              </w:rPr>
            </w:pPr>
          </w:p>
        </w:tc>
      </w:tr>
    </w:tbl>
    <w:p w:rsidR="00B949FC" w:rsidRDefault="00B949FC" w:rsidP="00970E83">
      <w:pPr>
        <w:tabs>
          <w:tab w:val="center" w:pos="4819"/>
        </w:tabs>
        <w:spacing w:line="360" w:lineRule="auto"/>
        <w:jc w:val="both"/>
        <w:rPr>
          <w:rFonts w:ascii="Times New Roman" w:hAnsi="Times New Roman" w:cs="Times New Roman"/>
          <w:b/>
          <w:sz w:val="24"/>
          <w:szCs w:val="24"/>
        </w:rPr>
      </w:pPr>
    </w:p>
    <w:p w:rsidR="0087490C" w:rsidRDefault="0087490C" w:rsidP="00970E83">
      <w:pPr>
        <w:tabs>
          <w:tab w:val="center" w:pos="481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IV SKYRIUS</w:t>
      </w:r>
    </w:p>
    <w:p w:rsidR="0087490C" w:rsidRPr="00B949FC" w:rsidRDefault="0087490C" w:rsidP="00970E83">
      <w:pPr>
        <w:tabs>
          <w:tab w:val="center" w:pos="4819"/>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KIRDONIŲ UNIVERSALAUS DAUGIAFUNKCIO CENTRO VEIKLOS STRATEGIJA 2018-2020 METAMS</w:t>
      </w:r>
    </w:p>
    <w:p w:rsidR="00DD0A54" w:rsidRPr="005B76B9" w:rsidRDefault="00CD145F" w:rsidP="00970E83">
      <w:pPr>
        <w:tabs>
          <w:tab w:val="center" w:pos="4819"/>
        </w:tabs>
        <w:spacing w:line="360" w:lineRule="auto"/>
        <w:rPr>
          <w:rFonts w:ascii="Times New Roman" w:hAnsi="Times New Roman" w:cs="Times New Roman"/>
          <w:b/>
          <w:sz w:val="24"/>
          <w:szCs w:val="24"/>
        </w:rPr>
      </w:pPr>
      <w:r>
        <w:rPr>
          <w:rFonts w:ascii="Times New Roman" w:hAnsi="Times New Roman" w:cs="Times New Roman"/>
          <w:b/>
          <w:sz w:val="24"/>
          <w:szCs w:val="24"/>
        </w:rPr>
        <w:tab/>
      </w:r>
      <w:r w:rsidR="00DD0A54" w:rsidRPr="005B76B9">
        <w:rPr>
          <w:rFonts w:ascii="Times New Roman" w:hAnsi="Times New Roman" w:cs="Times New Roman"/>
          <w:b/>
          <w:sz w:val="24"/>
          <w:szCs w:val="24"/>
        </w:rPr>
        <w:t>VIZIJA</w:t>
      </w:r>
    </w:p>
    <w:p w:rsidR="00DD0A54" w:rsidRDefault="00DD0A54" w:rsidP="00970E83">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Kirdonių</w:t>
      </w:r>
      <w:proofErr w:type="spellEnd"/>
      <w:r>
        <w:rPr>
          <w:rFonts w:ascii="Times New Roman" w:hAnsi="Times New Roman" w:cs="Times New Roman"/>
          <w:sz w:val="24"/>
          <w:szCs w:val="24"/>
        </w:rPr>
        <w:t xml:space="preserve"> universalus daugiafunkcis centras-atvira kaitai, šiuolaikiška, patraukli kiekvienam kaimo gyventojui įstaiga, tenkinanti jo švietimo, kultūros, sporto, laisvalaikio ir socialinius poreikius, sudaranti galimybes mokymuisi visą gyvenimą.</w:t>
      </w:r>
    </w:p>
    <w:p w:rsidR="00DD0A54" w:rsidRDefault="00DD0A54" w:rsidP="00970E8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MISIJA</w:t>
      </w:r>
    </w:p>
    <w:p w:rsidR="00DD0A54" w:rsidRDefault="00DD0A54" w:rsidP="00970E83">
      <w:pPr>
        <w:spacing w:line="360" w:lineRule="auto"/>
        <w:rPr>
          <w:rFonts w:ascii="Times New Roman" w:hAnsi="Times New Roman" w:cs="Times New Roman"/>
          <w:sz w:val="24"/>
          <w:szCs w:val="24"/>
        </w:rPr>
      </w:pPr>
      <w:r>
        <w:rPr>
          <w:rFonts w:ascii="Times New Roman" w:hAnsi="Times New Roman" w:cs="Times New Roman"/>
          <w:sz w:val="24"/>
          <w:szCs w:val="24"/>
        </w:rPr>
        <w:t>Teikti vietos gyventojų įvairių interesų ir amžiaus grupių poreikius atitinkančias ikimokyklinio ir priešmokyklinio ugdymo, neformaliojo vaikų ir suaugusiųjų švietimo, kultūros, sporto, laisvalaikio ir socialines paslaugas, tenkinti gyventojų saviraiškos poreikius, užtikrinant jų kokybę, įvairovę ir prieinamumą.</w:t>
      </w:r>
    </w:p>
    <w:p w:rsidR="00DD0A54" w:rsidRDefault="00DD0A54" w:rsidP="00970E8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VERTYBĖS</w:t>
      </w:r>
    </w:p>
    <w:p w:rsidR="00DD0A54" w:rsidRDefault="00DD0A54" w:rsidP="00970E8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Pagarba ir dėmesys kiekvienam Centro lankytojui. </w:t>
      </w:r>
    </w:p>
    <w:p w:rsidR="00DD0A54" w:rsidRDefault="00DD0A54" w:rsidP="00970E83">
      <w:pPr>
        <w:spacing w:after="0" w:line="360" w:lineRule="auto"/>
        <w:rPr>
          <w:rFonts w:ascii="Times New Roman" w:hAnsi="Times New Roman" w:cs="Times New Roman"/>
          <w:sz w:val="24"/>
          <w:szCs w:val="24"/>
        </w:rPr>
      </w:pPr>
      <w:r>
        <w:rPr>
          <w:rFonts w:ascii="Times New Roman" w:hAnsi="Times New Roman" w:cs="Times New Roman"/>
          <w:sz w:val="24"/>
          <w:szCs w:val="24"/>
        </w:rPr>
        <w:t>Tolerancija kito nuomonei.</w:t>
      </w:r>
    </w:p>
    <w:p w:rsidR="00DD0A54" w:rsidRDefault="00DD0A54" w:rsidP="00970E83">
      <w:pPr>
        <w:spacing w:after="0" w:line="360" w:lineRule="auto"/>
        <w:rPr>
          <w:rFonts w:ascii="Times New Roman" w:hAnsi="Times New Roman" w:cs="Times New Roman"/>
          <w:sz w:val="24"/>
          <w:szCs w:val="24"/>
        </w:rPr>
      </w:pPr>
      <w:r>
        <w:rPr>
          <w:rFonts w:ascii="Times New Roman" w:hAnsi="Times New Roman" w:cs="Times New Roman"/>
          <w:sz w:val="24"/>
          <w:szCs w:val="24"/>
        </w:rPr>
        <w:t>Nuolatinis tobulėjimas.</w:t>
      </w:r>
    </w:p>
    <w:p w:rsidR="00DD0A54" w:rsidRDefault="00DD0A54" w:rsidP="00970E83">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Lygių galimybių užtikrinimas nepriklausomai nuo amžiaus, lyties, socialinės padėties.</w:t>
      </w:r>
    </w:p>
    <w:p w:rsidR="00DD0A54" w:rsidRDefault="00DD0A54" w:rsidP="00970E83">
      <w:pPr>
        <w:spacing w:after="0" w:line="360" w:lineRule="auto"/>
        <w:rPr>
          <w:rFonts w:ascii="Times New Roman" w:hAnsi="Times New Roman" w:cs="Times New Roman"/>
          <w:sz w:val="24"/>
          <w:szCs w:val="24"/>
        </w:rPr>
      </w:pPr>
      <w:r>
        <w:rPr>
          <w:rFonts w:ascii="Times New Roman" w:hAnsi="Times New Roman" w:cs="Times New Roman"/>
          <w:sz w:val="24"/>
          <w:szCs w:val="24"/>
        </w:rPr>
        <w:t>Nuolatinis bendravimas ir bendradarbiavimas.</w:t>
      </w:r>
    </w:p>
    <w:p w:rsidR="00DD0A54" w:rsidRDefault="00DD0A54" w:rsidP="00970E83">
      <w:pPr>
        <w:spacing w:after="0" w:line="360" w:lineRule="auto"/>
        <w:rPr>
          <w:rFonts w:ascii="Times New Roman" w:hAnsi="Times New Roman" w:cs="Times New Roman"/>
          <w:b/>
          <w:sz w:val="24"/>
          <w:szCs w:val="24"/>
        </w:rPr>
      </w:pPr>
    </w:p>
    <w:p w:rsidR="00DD0A54" w:rsidRDefault="00DD0A54" w:rsidP="00970E8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PRIORITETAI</w:t>
      </w:r>
    </w:p>
    <w:p w:rsidR="00DD0A54" w:rsidRDefault="00DD0A54" w:rsidP="00970E83">
      <w:pPr>
        <w:spacing w:after="0" w:line="360" w:lineRule="auto"/>
        <w:jc w:val="center"/>
        <w:rPr>
          <w:rFonts w:ascii="Times New Roman" w:hAnsi="Times New Roman" w:cs="Times New Roman"/>
          <w:b/>
          <w:sz w:val="24"/>
          <w:szCs w:val="24"/>
        </w:rPr>
      </w:pPr>
    </w:p>
    <w:p w:rsidR="00DD0A54" w:rsidRDefault="00DD0A54" w:rsidP="00970E83">
      <w:pPr>
        <w:spacing w:after="0" w:line="360" w:lineRule="auto"/>
        <w:rPr>
          <w:rFonts w:ascii="Times New Roman" w:hAnsi="Times New Roman" w:cs="Times New Roman"/>
          <w:sz w:val="24"/>
          <w:szCs w:val="24"/>
        </w:rPr>
      </w:pPr>
      <w:r>
        <w:rPr>
          <w:rFonts w:ascii="Times New Roman" w:hAnsi="Times New Roman" w:cs="Times New Roman"/>
          <w:sz w:val="24"/>
          <w:szCs w:val="24"/>
        </w:rPr>
        <w:t>Ugdymo kokybė.</w:t>
      </w:r>
    </w:p>
    <w:p w:rsidR="00DD0A54" w:rsidRDefault="00DD0A54" w:rsidP="00970E83">
      <w:pPr>
        <w:spacing w:after="0" w:line="360" w:lineRule="auto"/>
        <w:rPr>
          <w:rFonts w:ascii="Times New Roman" w:hAnsi="Times New Roman" w:cs="Times New Roman"/>
          <w:sz w:val="24"/>
          <w:szCs w:val="24"/>
        </w:rPr>
      </w:pPr>
      <w:r>
        <w:rPr>
          <w:rFonts w:ascii="Times New Roman" w:hAnsi="Times New Roman" w:cs="Times New Roman"/>
          <w:sz w:val="24"/>
          <w:szCs w:val="24"/>
        </w:rPr>
        <w:t>Išsilavinusi, sveika ir pilietiška bendruomenė.</w:t>
      </w:r>
    </w:p>
    <w:p w:rsidR="0087490C" w:rsidRDefault="0087490C" w:rsidP="00970E8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Centro savitos </w:t>
      </w:r>
      <w:r w:rsidR="00E1113F">
        <w:rPr>
          <w:rFonts w:ascii="Times New Roman" w:hAnsi="Times New Roman" w:cs="Times New Roman"/>
          <w:sz w:val="24"/>
          <w:szCs w:val="24"/>
        </w:rPr>
        <w:t>kultūros puoselėjimas.</w:t>
      </w:r>
    </w:p>
    <w:p w:rsidR="00DD0A54" w:rsidRDefault="00DD0A54" w:rsidP="00970E83">
      <w:pPr>
        <w:spacing w:after="0" w:line="360" w:lineRule="auto"/>
        <w:rPr>
          <w:rFonts w:ascii="Times New Roman" w:hAnsi="Times New Roman" w:cs="Times New Roman"/>
          <w:sz w:val="24"/>
          <w:szCs w:val="24"/>
        </w:rPr>
      </w:pPr>
    </w:p>
    <w:p w:rsidR="00DD0A54" w:rsidRDefault="00E1113F" w:rsidP="00970E8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STRATEGINIAI </w:t>
      </w:r>
      <w:r w:rsidR="00DD0A54">
        <w:rPr>
          <w:rFonts w:ascii="Times New Roman" w:hAnsi="Times New Roman" w:cs="Times New Roman"/>
          <w:b/>
          <w:sz w:val="24"/>
          <w:szCs w:val="24"/>
        </w:rPr>
        <w:t>TIKSLAI</w:t>
      </w:r>
      <w:r>
        <w:rPr>
          <w:rFonts w:ascii="Times New Roman" w:hAnsi="Times New Roman" w:cs="Times New Roman"/>
          <w:b/>
          <w:sz w:val="24"/>
          <w:szCs w:val="24"/>
        </w:rPr>
        <w:t xml:space="preserve"> IR UŽDAVINIAI</w:t>
      </w:r>
    </w:p>
    <w:p w:rsidR="00DD0A54" w:rsidRDefault="00DD0A54" w:rsidP="00970E83">
      <w:pPr>
        <w:spacing w:line="360" w:lineRule="auto"/>
        <w:rPr>
          <w:rFonts w:ascii="Times New Roman" w:hAnsi="Times New Roman" w:cs="Times New Roman"/>
          <w:b/>
          <w:sz w:val="24"/>
          <w:szCs w:val="24"/>
        </w:rPr>
      </w:pPr>
    </w:p>
    <w:p w:rsidR="00DD0A54" w:rsidRDefault="00DD0A54" w:rsidP="00970E83">
      <w:pPr>
        <w:spacing w:line="360" w:lineRule="auto"/>
        <w:rPr>
          <w:rFonts w:ascii="Times New Roman" w:hAnsi="Times New Roman" w:cs="Times New Roman"/>
          <w:sz w:val="24"/>
          <w:szCs w:val="24"/>
        </w:rPr>
      </w:pPr>
      <w:r>
        <w:rPr>
          <w:rFonts w:ascii="Times New Roman" w:hAnsi="Times New Roman" w:cs="Times New Roman"/>
          <w:b/>
          <w:sz w:val="24"/>
          <w:szCs w:val="24"/>
        </w:rPr>
        <w:t>Pagrindinis Centro veiklos tikslas-</w:t>
      </w:r>
      <w:r>
        <w:rPr>
          <w:rFonts w:ascii="Times New Roman" w:hAnsi="Times New Roman" w:cs="Times New Roman"/>
          <w:sz w:val="24"/>
          <w:szCs w:val="24"/>
        </w:rPr>
        <w:t>tenkinti gyvenamosios vietovės įvairių interesų ir amžiaus grupių edukacinius, kultūros ir sporto poreikius, užtikrinant ikimokyklinį ir priešmokyklinį ugdymą, neformalųjį švietimą, savo veiklą grindžiant atsakomybės, iniciatyvumo, veiklumo, bendruomeniškumo, tolerancijos, pasitikėjimo ir teisingumo vertybinėmis nuostatomis.</w:t>
      </w:r>
    </w:p>
    <w:p w:rsidR="00DD0A54" w:rsidRDefault="00DD0A54" w:rsidP="00970E83">
      <w:pPr>
        <w:spacing w:after="0" w:line="360" w:lineRule="auto"/>
        <w:rPr>
          <w:rFonts w:ascii="Times New Roman" w:hAnsi="Times New Roman" w:cs="Times New Roman"/>
          <w:sz w:val="24"/>
          <w:szCs w:val="24"/>
        </w:rPr>
      </w:pPr>
      <w:r>
        <w:rPr>
          <w:rFonts w:ascii="Times New Roman" w:hAnsi="Times New Roman" w:cs="Times New Roman"/>
          <w:b/>
          <w:sz w:val="24"/>
          <w:szCs w:val="24"/>
        </w:rPr>
        <w:t>1 tikslas.</w:t>
      </w:r>
      <w:r>
        <w:rPr>
          <w:rFonts w:ascii="Times New Roman" w:hAnsi="Times New Roman" w:cs="Times New Roman"/>
          <w:sz w:val="24"/>
          <w:szCs w:val="24"/>
        </w:rPr>
        <w:t xml:space="preserve"> Užtikrinti aukštos kokybės vaikų ikimokyklinio ir priešmokyklinio ugdymo ir įvairaus amžiaus grupių neformaliojo švietimo paslaugas, taikant tradicinių ir </w:t>
      </w:r>
      <w:proofErr w:type="spellStart"/>
      <w:r>
        <w:rPr>
          <w:rFonts w:ascii="Times New Roman" w:hAnsi="Times New Roman" w:cs="Times New Roman"/>
          <w:sz w:val="24"/>
          <w:szCs w:val="24"/>
        </w:rPr>
        <w:t>inovatyvių</w:t>
      </w:r>
      <w:proofErr w:type="spellEnd"/>
      <w:r>
        <w:rPr>
          <w:rFonts w:ascii="Times New Roman" w:hAnsi="Times New Roman" w:cs="Times New Roman"/>
          <w:sz w:val="24"/>
          <w:szCs w:val="24"/>
        </w:rPr>
        <w:t xml:space="preserve"> metodų visumą.</w:t>
      </w:r>
    </w:p>
    <w:p w:rsidR="00970E83" w:rsidRPr="00BC2CB4" w:rsidRDefault="00970E83" w:rsidP="00970E83">
      <w:pPr>
        <w:shd w:val="clear" w:color="auto" w:fill="FFFFFF"/>
        <w:tabs>
          <w:tab w:val="left" w:pos="426"/>
        </w:tabs>
        <w:spacing w:after="0" w:line="360" w:lineRule="auto"/>
        <w:ind w:firstLine="360"/>
        <w:jc w:val="both"/>
        <w:rPr>
          <w:rFonts w:ascii="Times New Roman" w:hAnsi="Times New Roman" w:cs="Times New Roman"/>
          <w:b/>
          <w:color w:val="000000"/>
          <w:sz w:val="24"/>
          <w:szCs w:val="24"/>
          <w:lang w:eastAsia="lt-LT"/>
        </w:rPr>
      </w:pPr>
      <w:r w:rsidRPr="00BC2CB4">
        <w:rPr>
          <w:rFonts w:ascii="Times New Roman" w:hAnsi="Times New Roman" w:cs="Times New Roman"/>
          <w:b/>
          <w:color w:val="000000"/>
          <w:sz w:val="24"/>
          <w:szCs w:val="24"/>
          <w:lang w:eastAsia="lt-LT"/>
        </w:rPr>
        <w:t>Uždaviniai:</w:t>
      </w:r>
    </w:p>
    <w:p w:rsidR="00970E83" w:rsidRPr="00793C37" w:rsidRDefault="00970E83" w:rsidP="00970E83">
      <w:pPr>
        <w:pStyle w:val="Sraopastraipa"/>
        <w:numPr>
          <w:ilvl w:val="0"/>
          <w:numId w:val="3"/>
        </w:numPr>
        <w:shd w:val="clear" w:color="auto" w:fill="FFFFFF"/>
        <w:tabs>
          <w:tab w:val="left" w:pos="360"/>
          <w:tab w:val="left" w:pos="810"/>
          <w:tab w:val="left" w:pos="2520"/>
        </w:tabs>
        <w:spacing w:after="0" w:line="360" w:lineRule="auto"/>
        <w:ind w:left="0" w:firstLine="360"/>
        <w:rPr>
          <w:rFonts w:ascii="Times New Roman" w:eastAsia="Times New Roman" w:hAnsi="Times New Roman" w:cs="Times New Roman"/>
          <w:sz w:val="24"/>
          <w:szCs w:val="24"/>
        </w:rPr>
      </w:pPr>
      <w:r w:rsidRPr="00793C37">
        <w:rPr>
          <w:rFonts w:ascii="Times New Roman" w:eastAsia="Times New Roman" w:hAnsi="Times New Roman" w:cs="Times New Roman"/>
          <w:color w:val="000000"/>
          <w:sz w:val="24"/>
          <w:szCs w:val="24"/>
        </w:rPr>
        <w:t>Organizuoti darnų, orientuotą į vaiką ugdymo(</w:t>
      </w:r>
      <w:proofErr w:type="spellStart"/>
      <w:r w:rsidRPr="00793C37">
        <w:rPr>
          <w:rFonts w:ascii="Times New Roman" w:eastAsia="Times New Roman" w:hAnsi="Times New Roman" w:cs="Times New Roman"/>
          <w:color w:val="000000"/>
          <w:sz w:val="24"/>
          <w:szCs w:val="24"/>
        </w:rPr>
        <w:t>si</w:t>
      </w:r>
      <w:proofErr w:type="spellEnd"/>
      <w:r w:rsidRPr="00793C37">
        <w:rPr>
          <w:rFonts w:ascii="Times New Roman" w:eastAsia="Times New Roman" w:hAnsi="Times New Roman" w:cs="Times New Roman"/>
          <w:color w:val="000000"/>
          <w:sz w:val="24"/>
          <w:szCs w:val="24"/>
        </w:rPr>
        <w:t xml:space="preserve">) procesą, </w:t>
      </w:r>
      <w:r w:rsidRPr="00BC2CB4">
        <w:rPr>
          <w:rFonts w:ascii="Times New Roman" w:hAnsi="Times New Roman" w:cs="Times New Roman"/>
          <w:color w:val="000000"/>
          <w:sz w:val="24"/>
          <w:szCs w:val="24"/>
        </w:rPr>
        <w:t>ugdyti ugdytinius taik</w:t>
      </w:r>
      <w:r>
        <w:rPr>
          <w:rFonts w:ascii="Times New Roman" w:hAnsi="Times New Roman" w:cs="Times New Roman"/>
          <w:color w:val="000000"/>
          <w:sz w:val="24"/>
          <w:szCs w:val="24"/>
        </w:rPr>
        <w:t>ant šiuolaikiškas technologijas.</w:t>
      </w:r>
    </w:p>
    <w:p w:rsidR="00970E83" w:rsidRPr="00BC2CB4" w:rsidRDefault="00970E83" w:rsidP="00970E83">
      <w:pPr>
        <w:pStyle w:val="Sraopastraipa"/>
        <w:numPr>
          <w:ilvl w:val="0"/>
          <w:numId w:val="3"/>
        </w:numPr>
        <w:shd w:val="clear" w:color="auto" w:fill="FFFFFF"/>
        <w:tabs>
          <w:tab w:val="left" w:pos="360"/>
          <w:tab w:val="left" w:pos="810"/>
          <w:tab w:val="left" w:pos="851"/>
          <w:tab w:val="left" w:pos="2520"/>
        </w:tabs>
        <w:spacing w:after="0" w:line="360" w:lineRule="auto"/>
        <w:ind w:left="0" w:firstLine="360"/>
        <w:rPr>
          <w:rFonts w:ascii="Times New Roman" w:hAnsi="Times New Roman" w:cs="Times New Roman"/>
          <w:color w:val="000000"/>
          <w:sz w:val="24"/>
          <w:szCs w:val="24"/>
        </w:rPr>
      </w:pPr>
      <w:r w:rsidRPr="00793C37">
        <w:rPr>
          <w:rFonts w:ascii="Times New Roman" w:eastAsia="Times New Roman" w:hAnsi="Times New Roman" w:cs="Times New Roman"/>
          <w:color w:val="000000"/>
          <w:sz w:val="24"/>
          <w:szCs w:val="24"/>
        </w:rPr>
        <w:t xml:space="preserve">Užtikrinti </w:t>
      </w:r>
      <w:r w:rsidRPr="00BC2CB4">
        <w:rPr>
          <w:rFonts w:ascii="Times New Roman" w:hAnsi="Times New Roman" w:cs="Times New Roman"/>
          <w:color w:val="000000"/>
          <w:sz w:val="24"/>
          <w:szCs w:val="24"/>
        </w:rPr>
        <w:t xml:space="preserve">sveiką ir saugią </w:t>
      </w:r>
      <w:r w:rsidRPr="00793C37">
        <w:rPr>
          <w:rFonts w:ascii="Times New Roman" w:eastAsia="Times New Roman" w:hAnsi="Times New Roman" w:cs="Times New Roman"/>
          <w:color w:val="000000"/>
          <w:sz w:val="24"/>
          <w:szCs w:val="24"/>
        </w:rPr>
        <w:t>aplinką, kurti, turtinti ir plėtoti aplinką, skatinančią vaikų ir jų šeimos narių sveikos gyvensenos nuostatų formavimą.</w:t>
      </w:r>
    </w:p>
    <w:p w:rsidR="00970E83" w:rsidRPr="00BC2CB4" w:rsidRDefault="00970E83" w:rsidP="00970E83">
      <w:pPr>
        <w:pStyle w:val="Sraopastraipa"/>
        <w:numPr>
          <w:ilvl w:val="0"/>
          <w:numId w:val="3"/>
        </w:numPr>
        <w:shd w:val="clear" w:color="auto" w:fill="FFFFFF"/>
        <w:tabs>
          <w:tab w:val="left" w:pos="360"/>
          <w:tab w:val="left" w:pos="810"/>
          <w:tab w:val="left" w:pos="2520"/>
        </w:tabs>
        <w:spacing w:after="0" w:line="360" w:lineRule="auto"/>
        <w:ind w:left="0" w:firstLine="360"/>
        <w:rPr>
          <w:rFonts w:ascii="Times New Roman" w:hAnsi="Times New Roman" w:cs="Times New Roman"/>
          <w:color w:val="000000"/>
          <w:sz w:val="24"/>
          <w:szCs w:val="24"/>
        </w:rPr>
      </w:pPr>
      <w:r w:rsidRPr="00BC2CB4">
        <w:rPr>
          <w:rFonts w:ascii="Times New Roman" w:hAnsi="Times New Roman" w:cs="Times New Roman"/>
          <w:color w:val="000000"/>
          <w:sz w:val="24"/>
          <w:szCs w:val="24"/>
        </w:rPr>
        <w:t>Nuolat stebėti ugdytinių kūrybinius gebėjimus, sudaryti sąlygas jų tobulinimui, pagal šiandienos ir ateities aktualijas formuoti</w:t>
      </w:r>
      <w:r>
        <w:rPr>
          <w:rFonts w:ascii="Times New Roman" w:hAnsi="Times New Roman" w:cs="Times New Roman"/>
          <w:color w:val="000000"/>
          <w:sz w:val="24"/>
          <w:szCs w:val="24"/>
        </w:rPr>
        <w:t xml:space="preserve"> nuostatą mokytis visą gyvenimą.</w:t>
      </w:r>
    </w:p>
    <w:p w:rsidR="00970E83" w:rsidRDefault="00970E83" w:rsidP="00970E83">
      <w:pPr>
        <w:spacing w:after="0" w:line="360" w:lineRule="auto"/>
        <w:rPr>
          <w:rFonts w:ascii="Times New Roman" w:hAnsi="Times New Roman" w:cs="Times New Roman"/>
          <w:sz w:val="24"/>
          <w:szCs w:val="24"/>
        </w:rPr>
      </w:pPr>
    </w:p>
    <w:p w:rsidR="00DD0A54" w:rsidRDefault="00DD0A54" w:rsidP="00970E83">
      <w:pPr>
        <w:spacing w:after="0" w:line="360" w:lineRule="auto"/>
        <w:rPr>
          <w:rFonts w:ascii="Times New Roman" w:hAnsi="Times New Roman" w:cs="Times New Roman"/>
          <w:sz w:val="24"/>
          <w:szCs w:val="24"/>
        </w:rPr>
      </w:pPr>
      <w:r>
        <w:rPr>
          <w:rFonts w:ascii="Times New Roman" w:hAnsi="Times New Roman" w:cs="Times New Roman"/>
          <w:b/>
          <w:sz w:val="24"/>
          <w:szCs w:val="24"/>
        </w:rPr>
        <w:t>2 tikslas.</w:t>
      </w:r>
      <w:r>
        <w:rPr>
          <w:rFonts w:ascii="Times New Roman" w:hAnsi="Times New Roman" w:cs="Times New Roman"/>
          <w:sz w:val="24"/>
          <w:szCs w:val="24"/>
        </w:rPr>
        <w:t xml:space="preserve"> Telkti bendruomenę kultūrinei veiklai, plėtoti švietimo, kultūros, sveikatos paslaugų infrastruktūrą įvairaus amžiaus gyventojų grupėms, puoselėjant tautiškumą, patriotiškumą ir draugiškus tarpusavio santykius.</w:t>
      </w:r>
    </w:p>
    <w:p w:rsidR="00970E83" w:rsidRPr="0060264D" w:rsidRDefault="00970E83" w:rsidP="00970E83">
      <w:pPr>
        <w:pStyle w:val="Sraopastraipa"/>
        <w:shd w:val="clear" w:color="auto" w:fill="FFFFFF"/>
        <w:tabs>
          <w:tab w:val="left" w:pos="426"/>
          <w:tab w:val="left" w:pos="810"/>
        </w:tabs>
        <w:spacing w:after="0" w:line="360" w:lineRule="auto"/>
        <w:ind w:left="0" w:firstLine="360"/>
        <w:jc w:val="both"/>
        <w:rPr>
          <w:rFonts w:ascii="Times New Roman" w:eastAsia="Times New Roman" w:hAnsi="Times New Roman" w:cs="Times New Roman"/>
          <w:sz w:val="24"/>
          <w:szCs w:val="24"/>
          <w:lang w:eastAsia="lt-LT"/>
        </w:rPr>
      </w:pPr>
      <w:r w:rsidRPr="00BC2CB4">
        <w:rPr>
          <w:rFonts w:ascii="Times New Roman" w:hAnsi="Times New Roman" w:cs="Times New Roman"/>
          <w:b/>
          <w:sz w:val="24"/>
          <w:szCs w:val="24"/>
        </w:rPr>
        <w:t>Uždaviniai</w:t>
      </w:r>
      <w:r w:rsidRPr="00A47433">
        <w:rPr>
          <w:rFonts w:ascii="Times New Roman" w:hAnsi="Times New Roman" w:cs="Times New Roman"/>
          <w:color w:val="000000"/>
          <w:sz w:val="24"/>
          <w:szCs w:val="24"/>
          <w:lang w:eastAsia="lt-LT"/>
        </w:rPr>
        <w:t>:</w:t>
      </w:r>
      <w:r w:rsidRPr="00BC2CB4">
        <w:rPr>
          <w:rFonts w:ascii="Times New Roman" w:hAnsi="Times New Roman" w:cs="Times New Roman"/>
          <w:color w:val="000000"/>
          <w:sz w:val="24"/>
          <w:szCs w:val="24"/>
          <w:lang w:eastAsia="lt-LT"/>
        </w:rPr>
        <w:t xml:space="preserve"> </w:t>
      </w:r>
    </w:p>
    <w:p w:rsidR="00970E83" w:rsidRPr="00150899" w:rsidRDefault="00970E83" w:rsidP="00970E83">
      <w:pPr>
        <w:pStyle w:val="Sraopastraipa"/>
        <w:spacing w:after="0" w:line="360" w:lineRule="auto"/>
        <w:ind w:left="360"/>
        <w:rPr>
          <w:rFonts w:ascii="Times New Roman" w:eastAsia="Times New Roman" w:hAnsi="Times New Roman" w:cs="Times New Roman"/>
          <w:sz w:val="24"/>
          <w:szCs w:val="24"/>
          <w:lang w:eastAsia="lt-LT"/>
        </w:rPr>
      </w:pPr>
      <w:r>
        <w:rPr>
          <w:rFonts w:ascii="Times New Roman" w:hAnsi="Times New Roman" w:cs="Times New Roman"/>
          <w:color w:val="000000"/>
          <w:sz w:val="24"/>
          <w:szCs w:val="24"/>
          <w:lang w:eastAsia="lt-LT"/>
        </w:rPr>
        <w:t xml:space="preserve">1. </w:t>
      </w:r>
      <w:r w:rsidRPr="00150899">
        <w:rPr>
          <w:rFonts w:ascii="Times New Roman" w:hAnsi="Times New Roman" w:cs="Times New Roman"/>
          <w:color w:val="000000"/>
          <w:sz w:val="24"/>
          <w:szCs w:val="24"/>
          <w:lang w:eastAsia="lt-LT"/>
        </w:rPr>
        <w:t>Organizuoti renginius, siekiant telkti vietos bendruomenių narius kultūriniuose renginiuose, pilietinėse iniciatyvose, prasmingą laiko užimtumą užtikrinančioje, veikloje.</w:t>
      </w:r>
      <w:r w:rsidRPr="00150899">
        <w:rPr>
          <w:rFonts w:ascii="Times New Roman" w:eastAsia="Times New Roman" w:hAnsi="Times New Roman" w:cs="Times New Roman"/>
          <w:sz w:val="24"/>
          <w:szCs w:val="24"/>
          <w:lang w:eastAsia="lt-LT"/>
        </w:rPr>
        <w:t xml:space="preserve"> </w:t>
      </w:r>
    </w:p>
    <w:p w:rsidR="00970E83" w:rsidRPr="00970E83" w:rsidRDefault="00970E83" w:rsidP="00970E83">
      <w:pPr>
        <w:shd w:val="clear" w:color="auto" w:fill="FFFFFF"/>
        <w:tabs>
          <w:tab w:val="left" w:pos="426"/>
          <w:tab w:val="left" w:pos="810"/>
        </w:tabs>
        <w:spacing w:after="0" w:line="360" w:lineRule="auto"/>
        <w:ind w:left="360"/>
        <w:rPr>
          <w:rFonts w:ascii="Times New Roman" w:hAnsi="Times New Roman" w:cs="Times New Roman"/>
          <w:sz w:val="24"/>
          <w:szCs w:val="24"/>
        </w:rPr>
      </w:pPr>
      <w:r>
        <w:rPr>
          <w:rFonts w:ascii="Times New Roman" w:hAnsi="Times New Roman" w:cs="Times New Roman"/>
          <w:color w:val="000000"/>
          <w:sz w:val="24"/>
          <w:szCs w:val="24"/>
          <w:lang w:eastAsia="lt-LT"/>
        </w:rPr>
        <w:t xml:space="preserve">2. </w:t>
      </w:r>
      <w:r w:rsidRPr="00970E83">
        <w:rPr>
          <w:rFonts w:ascii="Times New Roman" w:hAnsi="Times New Roman" w:cs="Times New Roman"/>
          <w:color w:val="000000"/>
          <w:sz w:val="24"/>
          <w:szCs w:val="24"/>
          <w:lang w:eastAsia="lt-LT"/>
        </w:rPr>
        <w:t xml:space="preserve">Sudaryti sąlygas ugdyti sveiką ir fiziškai aktyvią bendruomenę, organizuojant sporto </w:t>
      </w:r>
      <w:proofErr w:type="spellStart"/>
      <w:r w:rsidRPr="00970E83">
        <w:rPr>
          <w:rFonts w:ascii="Times New Roman" w:hAnsi="Times New Roman" w:cs="Times New Roman"/>
          <w:color w:val="000000"/>
          <w:sz w:val="24"/>
          <w:szCs w:val="24"/>
          <w:lang w:eastAsia="lt-LT"/>
        </w:rPr>
        <w:t>užsiėmimus</w:t>
      </w:r>
      <w:proofErr w:type="spellEnd"/>
      <w:r w:rsidRPr="00970E83">
        <w:rPr>
          <w:rFonts w:ascii="Times New Roman" w:hAnsi="Times New Roman" w:cs="Times New Roman"/>
          <w:color w:val="000000"/>
          <w:sz w:val="24"/>
          <w:szCs w:val="24"/>
          <w:lang w:eastAsia="lt-LT"/>
        </w:rPr>
        <w:t>, susitikimus, šventes bei varžybas.</w:t>
      </w:r>
    </w:p>
    <w:p w:rsidR="00970E83" w:rsidRPr="00970E83" w:rsidRDefault="00970E83" w:rsidP="00970E83">
      <w:pPr>
        <w:shd w:val="clear" w:color="auto" w:fill="FFFFFF"/>
        <w:tabs>
          <w:tab w:val="left" w:pos="426"/>
          <w:tab w:val="left" w:pos="81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3.</w:t>
      </w:r>
      <w:r w:rsidRPr="00970E83">
        <w:rPr>
          <w:rFonts w:ascii="Times New Roman" w:hAnsi="Times New Roman" w:cs="Times New Roman"/>
          <w:sz w:val="24"/>
          <w:szCs w:val="24"/>
        </w:rPr>
        <w:t>Skatinti Centro bendruomenės narių ir lankytojų aktyvumą, veikimą kartu.</w:t>
      </w:r>
    </w:p>
    <w:p w:rsidR="00970E83" w:rsidRPr="00970E83" w:rsidRDefault="00970E83" w:rsidP="00970E83">
      <w:pPr>
        <w:shd w:val="clear" w:color="auto" w:fill="FFFFFF"/>
        <w:tabs>
          <w:tab w:val="left" w:pos="426"/>
          <w:tab w:val="left" w:pos="810"/>
        </w:tabs>
        <w:autoSpaceDE w:val="0"/>
        <w:autoSpaceDN w:val="0"/>
        <w:adjustRightInd w:val="0"/>
        <w:spacing w:after="0" w:line="360"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4.</w:t>
      </w:r>
      <w:r w:rsidRPr="00970E83">
        <w:rPr>
          <w:rFonts w:ascii="Times New Roman" w:hAnsi="Times New Roman" w:cs="Times New Roman"/>
          <w:sz w:val="24"/>
          <w:szCs w:val="24"/>
        </w:rPr>
        <w:t>Stiprinti Centro ir kitų bendruomenėje ir platesnėje aplinkoje veikiančių institucijų bendradarbiavimą ir partnerystę.</w:t>
      </w:r>
    </w:p>
    <w:p w:rsidR="00970E83" w:rsidRPr="00970E83" w:rsidRDefault="00970E83" w:rsidP="00970E83">
      <w:pPr>
        <w:shd w:val="clear" w:color="auto" w:fill="FFFFFF"/>
        <w:tabs>
          <w:tab w:val="left" w:pos="426"/>
          <w:tab w:val="left" w:pos="810"/>
        </w:tabs>
        <w:autoSpaceDE w:val="0"/>
        <w:autoSpaceDN w:val="0"/>
        <w:adjustRightInd w:val="0"/>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970E83">
        <w:rPr>
          <w:rFonts w:ascii="Times New Roman" w:eastAsia="Times New Roman" w:hAnsi="Times New Roman" w:cs="Times New Roman"/>
          <w:sz w:val="24"/>
          <w:szCs w:val="24"/>
          <w:lang w:eastAsia="lt-LT"/>
        </w:rPr>
        <w:t xml:space="preserve">Ieškoti naujų finansavimo formų ir išteklių bei panaudoti juos Centro veiklai vykdyti. </w:t>
      </w:r>
    </w:p>
    <w:p w:rsidR="00970E83" w:rsidRPr="00970E83" w:rsidRDefault="00970E83" w:rsidP="00970E83">
      <w:pPr>
        <w:tabs>
          <w:tab w:val="left" w:pos="284"/>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 </w:t>
      </w:r>
      <w:r w:rsidRPr="00970E83">
        <w:rPr>
          <w:rFonts w:ascii="Times New Roman" w:eastAsia="Times New Roman" w:hAnsi="Times New Roman" w:cs="Times New Roman"/>
          <w:sz w:val="24"/>
          <w:szCs w:val="24"/>
          <w:lang w:eastAsia="lt-LT"/>
        </w:rPr>
        <w:t xml:space="preserve">Skleisti gerąją darbo patirtį Centre ir už jo ribų. </w:t>
      </w:r>
    </w:p>
    <w:p w:rsidR="00970E83" w:rsidRDefault="00970E83" w:rsidP="00970E83">
      <w:pPr>
        <w:shd w:val="clear" w:color="auto" w:fill="FFFFFF"/>
        <w:tabs>
          <w:tab w:val="left" w:pos="426"/>
        </w:tabs>
        <w:spacing w:before="60" w:after="0" w:line="36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7. </w:t>
      </w:r>
      <w:r w:rsidRPr="00970E83">
        <w:rPr>
          <w:rFonts w:ascii="Times New Roman" w:hAnsi="Times New Roman" w:cs="Times New Roman"/>
          <w:color w:val="000000"/>
          <w:sz w:val="24"/>
          <w:szCs w:val="24"/>
          <w:lang w:eastAsia="lt-LT"/>
        </w:rPr>
        <w:t>Racionaliai naudoti įstaigos išteklius.</w:t>
      </w:r>
    </w:p>
    <w:p w:rsidR="00970E83" w:rsidRDefault="00970E83" w:rsidP="00970E83">
      <w:pPr>
        <w:shd w:val="clear" w:color="auto" w:fill="FFFFFF"/>
        <w:tabs>
          <w:tab w:val="left" w:pos="426"/>
        </w:tabs>
        <w:spacing w:before="60" w:after="0" w:line="360" w:lineRule="auto"/>
        <w:rPr>
          <w:rFonts w:ascii="Times New Roman" w:hAnsi="Times New Roman" w:cs="Times New Roman"/>
          <w:color w:val="000000"/>
          <w:sz w:val="24"/>
          <w:szCs w:val="24"/>
          <w:lang w:eastAsia="lt-LT"/>
        </w:rPr>
      </w:pPr>
    </w:p>
    <w:p w:rsidR="00970E83" w:rsidRPr="00970E83" w:rsidRDefault="00970E83" w:rsidP="00970E83">
      <w:pPr>
        <w:shd w:val="clear" w:color="auto" w:fill="FFFFFF"/>
        <w:tabs>
          <w:tab w:val="left" w:pos="426"/>
        </w:tabs>
        <w:spacing w:before="60" w:after="0" w:line="360" w:lineRule="auto"/>
        <w:rPr>
          <w:rFonts w:ascii="Times New Roman" w:hAnsi="Times New Roman" w:cs="Times New Roman"/>
          <w:color w:val="000000"/>
          <w:sz w:val="24"/>
          <w:szCs w:val="24"/>
        </w:rPr>
      </w:pPr>
    </w:p>
    <w:p w:rsidR="00970E83" w:rsidRDefault="00970E83" w:rsidP="00970E83">
      <w:pPr>
        <w:tabs>
          <w:tab w:val="left" w:pos="426"/>
        </w:tabs>
        <w:spacing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V SKYRIUS</w:t>
      </w:r>
    </w:p>
    <w:p w:rsidR="00970E83" w:rsidRPr="00D50089" w:rsidRDefault="00970E83" w:rsidP="00970E83">
      <w:pPr>
        <w:tabs>
          <w:tab w:val="left" w:pos="426"/>
        </w:tabs>
        <w:spacing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KIRDONIŲ</w:t>
      </w:r>
      <w:r w:rsidRPr="00A47433">
        <w:rPr>
          <w:rFonts w:ascii="Times New Roman" w:hAnsi="Times New Roman" w:cs="Times New Roman"/>
          <w:b/>
          <w:bCs/>
          <w:sz w:val="24"/>
          <w:szCs w:val="24"/>
        </w:rPr>
        <w:t xml:space="preserve"> UNIVERSALAUS DAUGIAFUNKCIO CENTRO</w:t>
      </w:r>
      <w:r>
        <w:rPr>
          <w:rFonts w:ascii="Times New Roman" w:hAnsi="Times New Roman" w:cs="Times New Roman"/>
          <w:b/>
          <w:bCs/>
          <w:sz w:val="24"/>
          <w:szCs w:val="24"/>
        </w:rPr>
        <w:t xml:space="preserve"> </w:t>
      </w:r>
      <w:r w:rsidRPr="00D50089">
        <w:rPr>
          <w:rFonts w:ascii="Times New Roman" w:hAnsi="Times New Roman" w:cs="Times New Roman"/>
          <w:b/>
          <w:bCs/>
          <w:sz w:val="24"/>
          <w:szCs w:val="24"/>
        </w:rPr>
        <w:t>STRATEGIJOS REALIZAVIMO PRIEMONIŲ PLANAS</w:t>
      </w:r>
    </w:p>
    <w:p w:rsidR="00970E83" w:rsidRDefault="00970E83" w:rsidP="00970E83">
      <w:pPr>
        <w:shd w:val="clear" w:color="auto" w:fill="FFFFFF"/>
        <w:tabs>
          <w:tab w:val="left" w:pos="426"/>
          <w:tab w:val="left" w:pos="810"/>
        </w:tabs>
        <w:spacing w:after="0" w:line="360" w:lineRule="auto"/>
        <w:jc w:val="both"/>
        <w:rPr>
          <w:rFonts w:ascii="Times New Roman" w:hAnsi="Times New Roman" w:cs="Times New Roman"/>
          <w:color w:val="000000"/>
          <w:sz w:val="24"/>
          <w:szCs w:val="24"/>
          <w:lang w:eastAsia="lt-LT"/>
        </w:rPr>
      </w:pPr>
      <w:r w:rsidRPr="00512705">
        <w:rPr>
          <w:rFonts w:ascii="Times New Roman" w:hAnsi="Times New Roman" w:cs="Times New Roman"/>
          <w:b/>
          <w:bCs/>
          <w:sz w:val="24"/>
          <w:szCs w:val="24"/>
        </w:rPr>
        <w:t xml:space="preserve">1 </w:t>
      </w:r>
      <w:r>
        <w:rPr>
          <w:rFonts w:ascii="Times New Roman" w:hAnsi="Times New Roman" w:cs="Times New Roman"/>
          <w:b/>
          <w:bCs/>
          <w:sz w:val="24"/>
          <w:szCs w:val="24"/>
        </w:rPr>
        <w:t>t</w:t>
      </w:r>
      <w:r w:rsidRPr="00512705">
        <w:rPr>
          <w:rFonts w:ascii="Times New Roman" w:hAnsi="Times New Roman" w:cs="Times New Roman"/>
          <w:b/>
          <w:bCs/>
          <w:sz w:val="24"/>
          <w:szCs w:val="24"/>
        </w:rPr>
        <w:t xml:space="preserve">ikslas. </w:t>
      </w:r>
      <w:r w:rsidRPr="00512705">
        <w:rPr>
          <w:rFonts w:ascii="Times New Roman" w:hAnsi="Times New Roman" w:cs="Times New Roman"/>
          <w:color w:val="000000"/>
          <w:sz w:val="24"/>
          <w:szCs w:val="24"/>
          <w:lang w:eastAsia="lt-LT"/>
        </w:rPr>
        <w:t>Užtikrinti aukštos kokybės vaikų ikimokyklinio ir priešmokyklinio ugdymo bei įvairaus amžiaus grupių neformal</w:t>
      </w:r>
      <w:r>
        <w:rPr>
          <w:rFonts w:ascii="Times New Roman" w:hAnsi="Times New Roman" w:cs="Times New Roman"/>
          <w:color w:val="000000"/>
          <w:sz w:val="24"/>
          <w:szCs w:val="24"/>
          <w:lang w:eastAsia="lt-LT"/>
        </w:rPr>
        <w:t>iojo</w:t>
      </w:r>
      <w:r w:rsidRPr="00512705">
        <w:rPr>
          <w:rFonts w:ascii="Times New Roman" w:hAnsi="Times New Roman" w:cs="Times New Roman"/>
          <w:color w:val="000000"/>
          <w:sz w:val="24"/>
          <w:szCs w:val="24"/>
          <w:lang w:eastAsia="lt-LT"/>
        </w:rPr>
        <w:t xml:space="preserve"> švietimo paslaugas, taikant tradicinių ir </w:t>
      </w:r>
      <w:proofErr w:type="spellStart"/>
      <w:r w:rsidRPr="00512705">
        <w:rPr>
          <w:rFonts w:ascii="Times New Roman" w:hAnsi="Times New Roman" w:cs="Times New Roman"/>
          <w:color w:val="000000"/>
          <w:sz w:val="24"/>
          <w:szCs w:val="24"/>
          <w:lang w:eastAsia="lt-LT"/>
        </w:rPr>
        <w:t>inovatyvių</w:t>
      </w:r>
      <w:proofErr w:type="spellEnd"/>
      <w:r w:rsidRPr="00512705">
        <w:rPr>
          <w:rFonts w:ascii="Times New Roman" w:hAnsi="Times New Roman" w:cs="Times New Roman"/>
          <w:color w:val="000000"/>
          <w:sz w:val="24"/>
          <w:szCs w:val="24"/>
          <w:lang w:eastAsia="lt-LT"/>
        </w:rPr>
        <w:t xml:space="preserve"> metodų visumą.</w:t>
      </w:r>
    </w:p>
    <w:tbl>
      <w:tblPr>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85"/>
        <w:gridCol w:w="1516"/>
        <w:gridCol w:w="1134"/>
        <w:gridCol w:w="1494"/>
        <w:gridCol w:w="1787"/>
      </w:tblGrid>
      <w:tr w:rsidR="00970E83" w:rsidRPr="006035FB" w:rsidTr="00AB7670">
        <w:trPr>
          <w:jc w:val="center"/>
        </w:trPr>
        <w:tc>
          <w:tcPr>
            <w:tcW w:w="1951" w:type="dxa"/>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rPr>
              <w:t>Uždavinys</w:t>
            </w:r>
          </w:p>
        </w:tc>
        <w:tc>
          <w:tcPr>
            <w:tcW w:w="1985" w:type="dxa"/>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rPr>
              <w:t>Priemonė</w:t>
            </w:r>
          </w:p>
        </w:tc>
        <w:tc>
          <w:tcPr>
            <w:tcW w:w="1516" w:type="dxa"/>
          </w:tcPr>
          <w:p w:rsidR="00970E83" w:rsidRPr="006035FB" w:rsidRDefault="00970E83" w:rsidP="00AB7670">
            <w:pPr>
              <w:pStyle w:val="Betarp"/>
              <w:spacing w:line="276" w:lineRule="auto"/>
              <w:rPr>
                <w:rFonts w:ascii="Times New Roman" w:hAnsi="Times New Roman" w:cs="Times New Roman"/>
                <w:bCs/>
              </w:rPr>
            </w:pPr>
            <w:r w:rsidRPr="006035FB">
              <w:rPr>
                <w:rFonts w:ascii="Times New Roman" w:hAnsi="Times New Roman" w:cs="Times New Roman"/>
                <w:bCs/>
              </w:rPr>
              <w:t>Atsakingi</w:t>
            </w:r>
          </w:p>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bCs/>
              </w:rPr>
              <w:t>vykdytojai</w:t>
            </w:r>
          </w:p>
        </w:tc>
        <w:tc>
          <w:tcPr>
            <w:tcW w:w="1134" w:type="dxa"/>
          </w:tcPr>
          <w:p w:rsidR="00970E83" w:rsidRPr="006035FB" w:rsidRDefault="00970E83" w:rsidP="00AB7670">
            <w:pPr>
              <w:pStyle w:val="Betarp"/>
              <w:spacing w:line="276" w:lineRule="auto"/>
              <w:rPr>
                <w:rFonts w:ascii="Times New Roman" w:hAnsi="Times New Roman" w:cs="Times New Roman"/>
                <w:color w:val="000000"/>
                <w:highlight w:val="yellow"/>
              </w:rPr>
            </w:pPr>
            <w:r w:rsidRPr="006035FB">
              <w:rPr>
                <w:rFonts w:ascii="Times New Roman" w:hAnsi="Times New Roman" w:cs="Times New Roman"/>
                <w:color w:val="000000"/>
              </w:rPr>
              <w:t>Įgyvendinimo laikas</w:t>
            </w:r>
          </w:p>
        </w:tc>
        <w:tc>
          <w:tcPr>
            <w:tcW w:w="1494" w:type="dxa"/>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bCs/>
              </w:rPr>
              <w:t>Ištekliai</w:t>
            </w:r>
          </w:p>
        </w:tc>
        <w:tc>
          <w:tcPr>
            <w:tcW w:w="1787" w:type="dxa"/>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rPr>
              <w:t>Laukiamas rezultatas</w:t>
            </w:r>
            <w:r w:rsidRPr="006035FB">
              <w:rPr>
                <w:rFonts w:ascii="Times New Roman" w:hAnsi="Times New Roman" w:cs="Times New Roman"/>
                <w:bCs/>
              </w:rPr>
              <w:t xml:space="preserve"> </w:t>
            </w:r>
          </w:p>
        </w:tc>
      </w:tr>
      <w:tr w:rsidR="00970E83" w:rsidRPr="006035FB" w:rsidTr="00AB7670">
        <w:trPr>
          <w:trHeight w:val="1442"/>
          <w:jc w:val="center"/>
        </w:trPr>
        <w:tc>
          <w:tcPr>
            <w:tcW w:w="1951" w:type="dxa"/>
          </w:tcPr>
          <w:p w:rsidR="00970E83" w:rsidRPr="006035FB" w:rsidRDefault="00970E83" w:rsidP="00AB7670">
            <w:pPr>
              <w:pStyle w:val="Sraopastraipa"/>
              <w:shd w:val="clear" w:color="auto" w:fill="FFFFFF"/>
              <w:tabs>
                <w:tab w:val="left" w:pos="360"/>
                <w:tab w:val="left" w:pos="810"/>
                <w:tab w:val="left" w:pos="2520"/>
              </w:tabs>
              <w:spacing w:after="0"/>
              <w:ind w:left="0"/>
              <w:rPr>
                <w:rFonts w:ascii="Times New Roman" w:hAnsi="Times New Roman" w:cs="Times New Roman"/>
                <w:bCs/>
              </w:rPr>
            </w:pPr>
            <w:r w:rsidRPr="006035FB">
              <w:rPr>
                <w:rFonts w:ascii="Times New Roman" w:eastAsia="Times New Roman" w:hAnsi="Times New Roman" w:cs="Times New Roman"/>
                <w:color w:val="000000"/>
              </w:rPr>
              <w:t>1. Organizuoti darnų, orientuotą į vaiką ugdymo (</w:t>
            </w:r>
            <w:proofErr w:type="spellStart"/>
            <w:r w:rsidRPr="006035FB">
              <w:rPr>
                <w:rFonts w:ascii="Times New Roman" w:eastAsia="Times New Roman" w:hAnsi="Times New Roman" w:cs="Times New Roman"/>
                <w:color w:val="000000"/>
              </w:rPr>
              <w:t>si</w:t>
            </w:r>
            <w:proofErr w:type="spellEnd"/>
            <w:r w:rsidRPr="006035FB">
              <w:rPr>
                <w:rFonts w:ascii="Times New Roman" w:eastAsia="Times New Roman" w:hAnsi="Times New Roman" w:cs="Times New Roman"/>
                <w:color w:val="000000"/>
              </w:rPr>
              <w:t xml:space="preserve">) procesą, </w:t>
            </w:r>
            <w:r w:rsidRPr="006035FB">
              <w:rPr>
                <w:rFonts w:ascii="Times New Roman" w:hAnsi="Times New Roman" w:cs="Times New Roman"/>
                <w:color w:val="000000"/>
              </w:rPr>
              <w:t>ugdyti ugdytinius taikant šiuolaikiškas technologijas</w:t>
            </w:r>
          </w:p>
        </w:tc>
        <w:tc>
          <w:tcPr>
            <w:tcW w:w="1985" w:type="dxa"/>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rPr>
              <w:t xml:space="preserve">Tradicijų puoselėjimas ir naujų kūrimas per laisvalaikio užimtumo veiklas </w:t>
            </w:r>
          </w:p>
          <w:p w:rsidR="00970E83" w:rsidRPr="006035FB" w:rsidRDefault="00970E83" w:rsidP="00AB7670">
            <w:pPr>
              <w:pStyle w:val="Betarp"/>
              <w:spacing w:line="276" w:lineRule="auto"/>
              <w:rPr>
                <w:rFonts w:ascii="Times New Roman" w:hAnsi="Times New Roman" w:cs="Times New Roman"/>
              </w:rPr>
            </w:pPr>
          </w:p>
          <w:p w:rsidR="00970E83" w:rsidRPr="006035FB" w:rsidRDefault="00970E83" w:rsidP="00AB7670">
            <w:pPr>
              <w:ind w:right="144"/>
              <w:rPr>
                <w:rFonts w:ascii="Times New Roman" w:hAnsi="Times New Roman" w:cs="Times New Roman"/>
                <w:b/>
              </w:rPr>
            </w:pPr>
          </w:p>
        </w:tc>
        <w:tc>
          <w:tcPr>
            <w:tcW w:w="1516" w:type="dxa"/>
          </w:tcPr>
          <w:p w:rsidR="00970E83" w:rsidRPr="006035FB" w:rsidRDefault="00970E83" w:rsidP="00AB7670">
            <w:pPr>
              <w:pStyle w:val="Betarp"/>
              <w:spacing w:line="276" w:lineRule="auto"/>
              <w:rPr>
                <w:rFonts w:ascii="Times New Roman" w:hAnsi="Times New Roman" w:cs="Times New Roman"/>
                <w:b/>
              </w:rPr>
            </w:pPr>
            <w:r w:rsidRPr="006035FB">
              <w:rPr>
                <w:rFonts w:ascii="Times New Roman" w:hAnsi="Times New Roman" w:cs="Times New Roman"/>
                <w:lang w:eastAsia="lt-LT"/>
              </w:rPr>
              <w:t>Ikimokyklinio ugdymo ir neformaliojo švietimo pedagogai</w:t>
            </w:r>
            <w:r>
              <w:rPr>
                <w:rFonts w:ascii="Times New Roman" w:hAnsi="Times New Roman" w:cs="Times New Roman"/>
                <w:lang w:eastAsia="lt-LT"/>
              </w:rPr>
              <w:t>, direktorė</w:t>
            </w:r>
          </w:p>
        </w:tc>
        <w:tc>
          <w:tcPr>
            <w:tcW w:w="1134" w:type="dxa"/>
          </w:tcPr>
          <w:p w:rsidR="00970E83" w:rsidRPr="006035FB" w:rsidRDefault="00970E83" w:rsidP="00AB7670">
            <w:pPr>
              <w:ind w:right="144"/>
              <w:rPr>
                <w:rFonts w:ascii="Times New Roman" w:hAnsi="Times New Roman" w:cs="Times New Roman"/>
                <w:b/>
                <w:color w:val="000000"/>
              </w:rPr>
            </w:pPr>
            <w:r w:rsidRPr="006035FB">
              <w:rPr>
                <w:rFonts w:ascii="Times New Roman" w:hAnsi="Times New Roman" w:cs="Times New Roman"/>
              </w:rPr>
              <w:t>Nuolat</w:t>
            </w:r>
          </w:p>
        </w:tc>
        <w:tc>
          <w:tcPr>
            <w:tcW w:w="1494" w:type="dxa"/>
          </w:tcPr>
          <w:p w:rsidR="00970E83" w:rsidRPr="006035FB" w:rsidRDefault="00970E83" w:rsidP="00AB7670">
            <w:pPr>
              <w:ind w:right="144"/>
              <w:rPr>
                <w:rFonts w:ascii="Times New Roman" w:hAnsi="Times New Roman" w:cs="Times New Roman"/>
              </w:rPr>
            </w:pPr>
            <w:r w:rsidRPr="006035FB">
              <w:rPr>
                <w:rFonts w:ascii="Times New Roman" w:hAnsi="Times New Roman" w:cs="Times New Roman"/>
              </w:rPr>
              <w:t>Mokinio krepšelis, neformaliojo švietimo lėšos (gavus parengtai programai finansavimą tikslinėmis lėšomis), savivaldy</w:t>
            </w:r>
            <w:r>
              <w:rPr>
                <w:rFonts w:ascii="Times New Roman" w:hAnsi="Times New Roman" w:cs="Times New Roman"/>
              </w:rPr>
              <w:t xml:space="preserve"> </w:t>
            </w:r>
            <w:proofErr w:type="spellStart"/>
            <w:r w:rsidRPr="006035FB">
              <w:rPr>
                <w:rFonts w:ascii="Times New Roman" w:hAnsi="Times New Roman" w:cs="Times New Roman"/>
              </w:rPr>
              <w:t>bės</w:t>
            </w:r>
            <w:proofErr w:type="spellEnd"/>
            <w:r w:rsidRPr="006035FB">
              <w:rPr>
                <w:rFonts w:ascii="Times New Roman" w:hAnsi="Times New Roman" w:cs="Times New Roman"/>
              </w:rPr>
              <w:t xml:space="preserve"> biudžetas</w:t>
            </w:r>
          </w:p>
        </w:tc>
        <w:tc>
          <w:tcPr>
            <w:tcW w:w="1787" w:type="dxa"/>
          </w:tcPr>
          <w:p w:rsidR="00970E83" w:rsidRPr="006035FB" w:rsidRDefault="00970E83" w:rsidP="00AB7670">
            <w:pPr>
              <w:ind w:right="144"/>
              <w:rPr>
                <w:rFonts w:ascii="Times New Roman" w:hAnsi="Times New Roman" w:cs="Times New Roman"/>
                <w:b/>
              </w:rPr>
            </w:pPr>
            <w:r w:rsidRPr="006035FB">
              <w:rPr>
                <w:rFonts w:ascii="Times New Roman" w:hAnsi="Times New Roman" w:cs="Times New Roman"/>
              </w:rPr>
              <w:t>Renginiai vyksta Centre ir už jo ribų. Minimos valstybinės, kalendorinės, Centro šventės</w:t>
            </w:r>
          </w:p>
        </w:tc>
      </w:tr>
      <w:tr w:rsidR="00970E83" w:rsidRPr="006035FB" w:rsidTr="00AB7670">
        <w:trPr>
          <w:jc w:val="center"/>
        </w:trPr>
        <w:tc>
          <w:tcPr>
            <w:tcW w:w="1951" w:type="dxa"/>
          </w:tcPr>
          <w:p w:rsidR="00970E83" w:rsidRPr="006035FB" w:rsidRDefault="00970E83" w:rsidP="00AB7670">
            <w:pPr>
              <w:pStyle w:val="Sraopastraipa"/>
              <w:shd w:val="clear" w:color="auto" w:fill="FFFFFF"/>
              <w:tabs>
                <w:tab w:val="left" w:pos="810"/>
                <w:tab w:val="left" w:pos="2520"/>
              </w:tabs>
              <w:spacing w:after="0"/>
              <w:ind w:left="0"/>
              <w:rPr>
                <w:rFonts w:ascii="Times New Roman" w:eastAsia="Times New Roman" w:hAnsi="Times New Roman" w:cs="Times New Roman"/>
                <w:color w:val="000000"/>
              </w:rPr>
            </w:pPr>
            <w:r w:rsidRPr="006035FB">
              <w:rPr>
                <w:rFonts w:ascii="Times New Roman" w:hAnsi="Times New Roman" w:cs="Times New Roman"/>
              </w:rPr>
              <w:t>2. Užtikrinti sveiką ir saugią aplinką, kurti, turtinti ir plėtoti aplinką, skatinančią vaikų ir jų šeimos narių sveikos gyvensenos nuostatų formavimą</w:t>
            </w:r>
          </w:p>
        </w:tc>
        <w:tc>
          <w:tcPr>
            <w:tcW w:w="1985" w:type="dxa"/>
          </w:tcPr>
          <w:p w:rsidR="00970E83" w:rsidRPr="006035FB" w:rsidRDefault="00970E83" w:rsidP="00AB7670">
            <w:pPr>
              <w:pStyle w:val="Betarp"/>
              <w:spacing w:line="276" w:lineRule="auto"/>
              <w:rPr>
                <w:rFonts w:ascii="Times New Roman" w:hAnsi="Times New Roman" w:cs="Times New Roman"/>
                <w:b/>
              </w:rPr>
            </w:pPr>
            <w:r w:rsidRPr="006035FB">
              <w:rPr>
                <w:rFonts w:ascii="Times New Roman" w:hAnsi="Times New Roman" w:cs="Times New Roman"/>
              </w:rPr>
              <w:t>Propaguoti sveiką gyvenseną ir aplinką, garantuojant vaikų saugumą</w:t>
            </w:r>
            <w:r>
              <w:rPr>
                <w:rFonts w:ascii="Times New Roman" w:hAnsi="Times New Roman" w:cs="Times New Roman"/>
              </w:rPr>
              <w:t xml:space="preserve"> ikimokyklinio ar neformaliojo ugdymo užsiėmimų metu</w:t>
            </w:r>
          </w:p>
        </w:tc>
        <w:tc>
          <w:tcPr>
            <w:tcW w:w="1516" w:type="dxa"/>
          </w:tcPr>
          <w:p w:rsidR="00970E83" w:rsidRPr="006035FB" w:rsidRDefault="00970E83" w:rsidP="00AB7670">
            <w:pPr>
              <w:pStyle w:val="Betarp"/>
              <w:spacing w:line="276" w:lineRule="auto"/>
              <w:rPr>
                <w:rFonts w:ascii="Times New Roman" w:hAnsi="Times New Roman" w:cs="Times New Roman"/>
                <w:b/>
              </w:rPr>
            </w:pPr>
            <w:r w:rsidRPr="006035FB">
              <w:rPr>
                <w:rFonts w:ascii="Times New Roman" w:hAnsi="Times New Roman" w:cs="Times New Roman"/>
                <w:lang w:eastAsia="lt-LT"/>
              </w:rPr>
              <w:t>Ikimokyklinio ugdymo ir neformaliojo švietimo pedagogai</w:t>
            </w:r>
            <w:r>
              <w:rPr>
                <w:rFonts w:ascii="Times New Roman" w:hAnsi="Times New Roman" w:cs="Times New Roman"/>
                <w:lang w:eastAsia="lt-LT"/>
              </w:rPr>
              <w:t>, direktorė</w:t>
            </w:r>
          </w:p>
        </w:tc>
        <w:tc>
          <w:tcPr>
            <w:tcW w:w="1134" w:type="dxa"/>
          </w:tcPr>
          <w:p w:rsidR="00970E83" w:rsidRPr="006035FB" w:rsidRDefault="00970E83" w:rsidP="00AB7670">
            <w:pPr>
              <w:pStyle w:val="Betarp"/>
              <w:spacing w:line="276" w:lineRule="auto"/>
              <w:rPr>
                <w:rFonts w:ascii="Times New Roman" w:hAnsi="Times New Roman" w:cs="Times New Roman"/>
                <w:b/>
                <w:color w:val="000000"/>
              </w:rPr>
            </w:pPr>
            <w:r w:rsidRPr="006035FB">
              <w:rPr>
                <w:rFonts w:ascii="Times New Roman" w:hAnsi="Times New Roman" w:cs="Times New Roman"/>
              </w:rPr>
              <w:t>Nuolat</w:t>
            </w:r>
          </w:p>
        </w:tc>
        <w:tc>
          <w:tcPr>
            <w:tcW w:w="1494" w:type="dxa"/>
          </w:tcPr>
          <w:p w:rsidR="00970E83" w:rsidRPr="006035FB" w:rsidRDefault="00970E83" w:rsidP="00AB7670">
            <w:pPr>
              <w:pStyle w:val="Betarp"/>
              <w:spacing w:line="276" w:lineRule="auto"/>
              <w:rPr>
                <w:rFonts w:ascii="Times New Roman" w:hAnsi="Times New Roman" w:cs="Times New Roman"/>
                <w:b/>
              </w:rPr>
            </w:pPr>
            <w:r w:rsidRPr="006035FB">
              <w:rPr>
                <w:rFonts w:ascii="Times New Roman" w:hAnsi="Times New Roman" w:cs="Times New Roman"/>
              </w:rPr>
              <w:t>Mokinio krepšelis, neformaliojo švietimo lėšos (gavus parengtai programai finansavimą tikslinėmis lėšomis), savivaldybės biudžetas</w:t>
            </w:r>
          </w:p>
        </w:tc>
        <w:tc>
          <w:tcPr>
            <w:tcW w:w="1787" w:type="dxa"/>
          </w:tcPr>
          <w:p w:rsidR="00970E83" w:rsidRPr="006035FB" w:rsidRDefault="00970E83" w:rsidP="00AB7670">
            <w:pPr>
              <w:pStyle w:val="Default"/>
              <w:tabs>
                <w:tab w:val="left" w:pos="426"/>
              </w:tabs>
              <w:spacing w:line="276" w:lineRule="auto"/>
              <w:rPr>
                <w:b/>
                <w:sz w:val="22"/>
                <w:szCs w:val="22"/>
              </w:rPr>
            </w:pPr>
            <w:r w:rsidRPr="006035FB">
              <w:rPr>
                <w:sz w:val="22"/>
                <w:szCs w:val="22"/>
              </w:rPr>
              <w:t>Bus užtikrinama vaikams saugi aplinka. Darželio tėvams bus organizuojamos pas</w:t>
            </w:r>
            <w:r w:rsidR="00211577">
              <w:rPr>
                <w:sz w:val="22"/>
                <w:szCs w:val="22"/>
              </w:rPr>
              <w:t>kaitos, diskusijos vaikų</w:t>
            </w:r>
            <w:r w:rsidRPr="006035FB">
              <w:rPr>
                <w:sz w:val="22"/>
                <w:szCs w:val="22"/>
              </w:rPr>
              <w:t xml:space="preserve"> </w:t>
            </w:r>
            <w:proofErr w:type="spellStart"/>
            <w:r w:rsidRPr="006035FB">
              <w:rPr>
                <w:sz w:val="22"/>
                <w:szCs w:val="22"/>
                <w:lang w:val="en-US"/>
              </w:rPr>
              <w:t>sveikos</w:t>
            </w:r>
            <w:proofErr w:type="spellEnd"/>
            <w:r w:rsidRPr="006035FB">
              <w:rPr>
                <w:sz w:val="22"/>
                <w:szCs w:val="22"/>
                <w:lang w:val="en-US"/>
              </w:rPr>
              <w:t xml:space="preserve"> </w:t>
            </w:r>
            <w:proofErr w:type="spellStart"/>
            <w:r w:rsidRPr="006035FB">
              <w:rPr>
                <w:sz w:val="22"/>
                <w:szCs w:val="22"/>
                <w:lang w:val="en-US"/>
              </w:rPr>
              <w:t>gyvensenos</w:t>
            </w:r>
            <w:proofErr w:type="spellEnd"/>
            <w:r w:rsidRPr="006035FB">
              <w:rPr>
                <w:sz w:val="22"/>
                <w:szCs w:val="22"/>
                <w:lang w:val="en-US"/>
              </w:rPr>
              <w:t xml:space="preserve"> </w:t>
            </w:r>
            <w:proofErr w:type="spellStart"/>
            <w:r w:rsidRPr="006035FB">
              <w:rPr>
                <w:sz w:val="22"/>
                <w:szCs w:val="22"/>
                <w:lang w:val="en-US"/>
              </w:rPr>
              <w:t>temomis</w:t>
            </w:r>
            <w:proofErr w:type="spellEnd"/>
            <w:r w:rsidRPr="006035FB">
              <w:rPr>
                <w:sz w:val="22"/>
                <w:szCs w:val="22"/>
                <w:highlight w:val="yellow"/>
              </w:rPr>
              <w:t xml:space="preserve"> </w:t>
            </w:r>
          </w:p>
        </w:tc>
      </w:tr>
      <w:tr w:rsidR="00970E83" w:rsidRPr="006035FB" w:rsidTr="00AB7670">
        <w:trPr>
          <w:jc w:val="center"/>
        </w:trPr>
        <w:tc>
          <w:tcPr>
            <w:tcW w:w="1951" w:type="dxa"/>
          </w:tcPr>
          <w:p w:rsidR="00970E83" w:rsidRPr="006035FB" w:rsidRDefault="00970E83" w:rsidP="00AB7670">
            <w:pPr>
              <w:pStyle w:val="Betarp"/>
              <w:spacing w:line="276" w:lineRule="auto"/>
              <w:rPr>
                <w:rFonts w:ascii="Times New Roman" w:hAnsi="Times New Roman" w:cs="Times New Roman"/>
                <w:bCs/>
              </w:rPr>
            </w:pPr>
            <w:r w:rsidRPr="006035FB">
              <w:rPr>
                <w:rFonts w:ascii="Times New Roman" w:hAnsi="Times New Roman" w:cs="Times New Roman"/>
              </w:rPr>
              <w:lastRenderedPageBreak/>
              <w:t>3. Nuolat stebėti ugdytinių kūrybinius gebėjimus, sudaryti sąlygas jų tobulinimui, pagal šiandienos ir ateities aktualijas formuoti nuostatą mokytis visą gyvenimą</w:t>
            </w:r>
          </w:p>
        </w:tc>
        <w:tc>
          <w:tcPr>
            <w:tcW w:w="1985" w:type="dxa"/>
          </w:tcPr>
          <w:p w:rsidR="00970E83" w:rsidRPr="006035FB" w:rsidRDefault="00970E83" w:rsidP="00AB7670">
            <w:pPr>
              <w:ind w:right="144"/>
              <w:rPr>
                <w:rFonts w:ascii="Times New Roman" w:hAnsi="Times New Roman" w:cs="Times New Roman"/>
              </w:rPr>
            </w:pPr>
            <w:r w:rsidRPr="006035FB">
              <w:rPr>
                <w:rFonts w:ascii="Times New Roman" w:hAnsi="Times New Roman" w:cs="Times New Roman"/>
              </w:rPr>
              <w:t xml:space="preserve">Kūrybinių darbų metu stebėti ugdytinių gebėjimus, skatinti juos tobulėti, mokyti baigti padėtus darbus. </w:t>
            </w:r>
          </w:p>
          <w:p w:rsidR="00970E83" w:rsidRPr="006035FB" w:rsidRDefault="00970E83" w:rsidP="00AB7670">
            <w:pPr>
              <w:ind w:right="144"/>
              <w:rPr>
                <w:rFonts w:ascii="Times New Roman" w:hAnsi="Times New Roman" w:cs="Times New Roman"/>
                <w:b/>
              </w:rPr>
            </w:pPr>
            <w:r w:rsidRPr="006035FB">
              <w:rPr>
                <w:rFonts w:ascii="Times New Roman" w:hAnsi="Times New Roman" w:cs="Times New Roman"/>
              </w:rPr>
              <w:t>Rengti renginius, šventes, organizuoti koncertus, skatinti ugdytinių dalyvavimą įstaigos veiklose</w:t>
            </w:r>
          </w:p>
        </w:tc>
        <w:tc>
          <w:tcPr>
            <w:tcW w:w="1516" w:type="dxa"/>
          </w:tcPr>
          <w:p w:rsidR="00970E83" w:rsidRPr="006035FB" w:rsidRDefault="00970E83" w:rsidP="00AB7670">
            <w:pPr>
              <w:ind w:right="144"/>
              <w:rPr>
                <w:rFonts w:ascii="Times New Roman" w:hAnsi="Times New Roman" w:cs="Times New Roman"/>
                <w:b/>
              </w:rPr>
            </w:pPr>
            <w:proofErr w:type="spellStart"/>
            <w:r w:rsidRPr="006035FB">
              <w:rPr>
                <w:rFonts w:ascii="Times New Roman" w:hAnsi="Times New Roman" w:cs="Times New Roman"/>
                <w:lang w:eastAsia="lt-LT"/>
              </w:rPr>
              <w:t>Ikimokykli</w:t>
            </w:r>
            <w:proofErr w:type="spellEnd"/>
            <w:r>
              <w:rPr>
                <w:rFonts w:ascii="Times New Roman" w:hAnsi="Times New Roman" w:cs="Times New Roman"/>
                <w:lang w:eastAsia="lt-LT"/>
              </w:rPr>
              <w:t xml:space="preserve"> </w:t>
            </w:r>
            <w:proofErr w:type="spellStart"/>
            <w:r w:rsidRPr="006035FB">
              <w:rPr>
                <w:rFonts w:ascii="Times New Roman" w:hAnsi="Times New Roman" w:cs="Times New Roman"/>
                <w:lang w:eastAsia="lt-LT"/>
              </w:rPr>
              <w:t>nio</w:t>
            </w:r>
            <w:proofErr w:type="spellEnd"/>
            <w:r w:rsidRPr="006035FB">
              <w:rPr>
                <w:rFonts w:ascii="Times New Roman" w:hAnsi="Times New Roman" w:cs="Times New Roman"/>
                <w:lang w:eastAsia="lt-LT"/>
              </w:rPr>
              <w:t xml:space="preserve"> ugdymo ir neformaliojo švietimo pedagogai</w:t>
            </w:r>
          </w:p>
        </w:tc>
        <w:tc>
          <w:tcPr>
            <w:tcW w:w="1134" w:type="dxa"/>
          </w:tcPr>
          <w:p w:rsidR="00970E83" w:rsidRPr="006035FB" w:rsidRDefault="00970E83" w:rsidP="00AB7670">
            <w:pPr>
              <w:ind w:right="144"/>
              <w:rPr>
                <w:rFonts w:ascii="Times New Roman" w:hAnsi="Times New Roman" w:cs="Times New Roman"/>
                <w:b/>
                <w:color w:val="000000"/>
              </w:rPr>
            </w:pPr>
            <w:r w:rsidRPr="006035FB">
              <w:rPr>
                <w:rFonts w:ascii="Times New Roman" w:hAnsi="Times New Roman" w:cs="Times New Roman"/>
              </w:rPr>
              <w:t>Nuolat</w:t>
            </w:r>
          </w:p>
        </w:tc>
        <w:tc>
          <w:tcPr>
            <w:tcW w:w="1494" w:type="dxa"/>
          </w:tcPr>
          <w:p w:rsidR="00970E83" w:rsidRPr="006035FB" w:rsidRDefault="00970E83" w:rsidP="00AB7670">
            <w:pPr>
              <w:ind w:right="144"/>
              <w:rPr>
                <w:rFonts w:ascii="Times New Roman" w:hAnsi="Times New Roman" w:cs="Times New Roman"/>
                <w:b/>
              </w:rPr>
            </w:pPr>
            <w:r w:rsidRPr="006035FB">
              <w:rPr>
                <w:rFonts w:ascii="Times New Roman" w:hAnsi="Times New Roman" w:cs="Times New Roman"/>
              </w:rPr>
              <w:t xml:space="preserve">Mokinio krepšelis, </w:t>
            </w:r>
            <w:proofErr w:type="spellStart"/>
            <w:r w:rsidRPr="006035FB">
              <w:rPr>
                <w:rFonts w:ascii="Times New Roman" w:hAnsi="Times New Roman" w:cs="Times New Roman"/>
              </w:rPr>
              <w:t>neformalio</w:t>
            </w:r>
            <w:proofErr w:type="spellEnd"/>
            <w:r>
              <w:rPr>
                <w:rFonts w:ascii="Times New Roman" w:hAnsi="Times New Roman" w:cs="Times New Roman"/>
              </w:rPr>
              <w:t xml:space="preserve"> </w:t>
            </w:r>
            <w:r w:rsidRPr="006035FB">
              <w:rPr>
                <w:rFonts w:ascii="Times New Roman" w:hAnsi="Times New Roman" w:cs="Times New Roman"/>
              </w:rPr>
              <w:t>jo švietimo lėšos (gavus parengtai programai finansavimą tikslinėmis lėšomis), savivaldy</w:t>
            </w:r>
            <w:r>
              <w:rPr>
                <w:rFonts w:ascii="Times New Roman" w:hAnsi="Times New Roman" w:cs="Times New Roman"/>
              </w:rPr>
              <w:t xml:space="preserve"> </w:t>
            </w:r>
            <w:proofErr w:type="spellStart"/>
            <w:r w:rsidRPr="006035FB">
              <w:rPr>
                <w:rFonts w:ascii="Times New Roman" w:hAnsi="Times New Roman" w:cs="Times New Roman"/>
              </w:rPr>
              <w:t>bės</w:t>
            </w:r>
            <w:proofErr w:type="spellEnd"/>
            <w:r w:rsidRPr="006035FB">
              <w:rPr>
                <w:rFonts w:ascii="Times New Roman" w:hAnsi="Times New Roman" w:cs="Times New Roman"/>
              </w:rPr>
              <w:t xml:space="preserve"> </w:t>
            </w:r>
            <w:r>
              <w:rPr>
                <w:rFonts w:ascii="Times New Roman" w:hAnsi="Times New Roman" w:cs="Times New Roman"/>
              </w:rPr>
              <w:t xml:space="preserve"> b</w:t>
            </w:r>
            <w:r w:rsidRPr="006035FB">
              <w:rPr>
                <w:rFonts w:ascii="Times New Roman" w:hAnsi="Times New Roman" w:cs="Times New Roman"/>
              </w:rPr>
              <w:t>iudžetas</w:t>
            </w:r>
          </w:p>
        </w:tc>
        <w:tc>
          <w:tcPr>
            <w:tcW w:w="1787" w:type="dxa"/>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rPr>
              <w:t>Augs kūrybingos, darbščios asmenybės nebijančios sunkumų</w:t>
            </w:r>
          </w:p>
        </w:tc>
      </w:tr>
    </w:tbl>
    <w:p w:rsidR="00970E83" w:rsidRDefault="00970E83" w:rsidP="00970E83">
      <w:pPr>
        <w:tabs>
          <w:tab w:val="left" w:pos="426"/>
        </w:tabs>
        <w:autoSpaceDE w:val="0"/>
        <w:autoSpaceDN w:val="0"/>
        <w:adjustRightInd w:val="0"/>
        <w:spacing w:after="0" w:line="360" w:lineRule="auto"/>
        <w:jc w:val="both"/>
        <w:rPr>
          <w:rFonts w:ascii="Times New Roman" w:hAnsi="Times New Roman" w:cs="Times New Roman"/>
          <w:b/>
          <w:bCs/>
          <w:sz w:val="24"/>
          <w:szCs w:val="24"/>
          <w:highlight w:val="yellow"/>
        </w:rPr>
      </w:pPr>
    </w:p>
    <w:p w:rsidR="00970E83" w:rsidRDefault="00970E83" w:rsidP="00970E83">
      <w:pPr>
        <w:tabs>
          <w:tab w:val="left" w:pos="426"/>
        </w:tabs>
        <w:spacing w:line="360" w:lineRule="auto"/>
        <w:jc w:val="both"/>
        <w:rPr>
          <w:rFonts w:ascii="Times New Roman" w:hAnsi="Times New Roman" w:cs="Times New Roman"/>
          <w:sz w:val="24"/>
          <w:szCs w:val="24"/>
        </w:rPr>
      </w:pPr>
      <w:r w:rsidRPr="004B5C8D">
        <w:rPr>
          <w:rFonts w:ascii="Times New Roman" w:hAnsi="Times New Roman" w:cs="Times New Roman"/>
          <w:b/>
          <w:bCs/>
          <w:sz w:val="24"/>
          <w:szCs w:val="24"/>
        </w:rPr>
        <w:t xml:space="preserve">2 tikslas. </w:t>
      </w:r>
      <w:r w:rsidRPr="00295C2E">
        <w:rPr>
          <w:rFonts w:ascii="Times New Roman" w:hAnsi="Times New Roman" w:cs="Times New Roman"/>
          <w:bCs/>
          <w:sz w:val="24"/>
          <w:szCs w:val="24"/>
        </w:rPr>
        <w:t>K</w:t>
      </w:r>
      <w:r w:rsidRPr="00BC2CB4">
        <w:rPr>
          <w:rFonts w:ascii="Times New Roman" w:hAnsi="Times New Roman" w:cs="Times New Roman"/>
          <w:sz w:val="24"/>
          <w:szCs w:val="24"/>
        </w:rPr>
        <w:t xml:space="preserve">urti, diegti ir plėtoti modernią </w:t>
      </w:r>
      <w:r>
        <w:rPr>
          <w:rFonts w:ascii="Times New Roman" w:hAnsi="Times New Roman" w:cs="Times New Roman"/>
          <w:sz w:val="24"/>
          <w:szCs w:val="24"/>
        </w:rPr>
        <w:t xml:space="preserve">švietimo, kultūros, sveikatos </w:t>
      </w:r>
      <w:r w:rsidRPr="00BC2CB4">
        <w:rPr>
          <w:rFonts w:ascii="Times New Roman" w:hAnsi="Times New Roman" w:cs="Times New Roman"/>
          <w:sz w:val="24"/>
          <w:szCs w:val="24"/>
        </w:rPr>
        <w:t>paslaugų, skirtų įvairaus amžiaus gyventojų grupėms ir jų poreikiams, infrastruktūrą</w:t>
      </w:r>
      <w:r>
        <w:rPr>
          <w:rFonts w:ascii="Times New Roman" w:hAnsi="Times New Roman" w:cs="Times New Roman"/>
          <w:sz w:val="24"/>
          <w:szCs w:val="24"/>
        </w:rPr>
        <w:t>.</w:t>
      </w:r>
    </w:p>
    <w:tbl>
      <w:tblPr>
        <w:tblW w:w="100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1"/>
        <w:gridCol w:w="1701"/>
        <w:gridCol w:w="1668"/>
        <w:gridCol w:w="1072"/>
        <w:gridCol w:w="1463"/>
        <w:gridCol w:w="1434"/>
      </w:tblGrid>
      <w:tr w:rsidR="00970E83" w:rsidRPr="006035FB" w:rsidTr="00AB7670">
        <w:trPr>
          <w:jc w:val="center"/>
        </w:trPr>
        <w:tc>
          <w:tcPr>
            <w:tcW w:w="2711" w:type="dxa"/>
            <w:shd w:val="clear" w:color="auto" w:fill="auto"/>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rPr>
              <w:t>Uždavinys</w:t>
            </w:r>
          </w:p>
        </w:tc>
        <w:tc>
          <w:tcPr>
            <w:tcW w:w="1701" w:type="dxa"/>
            <w:shd w:val="clear" w:color="auto" w:fill="auto"/>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rPr>
              <w:t>Priemonė</w:t>
            </w:r>
          </w:p>
        </w:tc>
        <w:tc>
          <w:tcPr>
            <w:tcW w:w="1668" w:type="dxa"/>
            <w:shd w:val="clear" w:color="auto" w:fill="auto"/>
          </w:tcPr>
          <w:p w:rsidR="00970E83" w:rsidRPr="006035FB" w:rsidRDefault="00970E83" w:rsidP="00AB7670">
            <w:pPr>
              <w:pStyle w:val="Betarp"/>
              <w:spacing w:line="276" w:lineRule="auto"/>
              <w:rPr>
                <w:rFonts w:ascii="Times New Roman" w:hAnsi="Times New Roman" w:cs="Times New Roman"/>
                <w:bCs/>
              </w:rPr>
            </w:pPr>
            <w:r w:rsidRPr="006035FB">
              <w:rPr>
                <w:rFonts w:ascii="Times New Roman" w:hAnsi="Times New Roman" w:cs="Times New Roman"/>
                <w:bCs/>
              </w:rPr>
              <w:t>Atsakingi</w:t>
            </w:r>
          </w:p>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bCs/>
              </w:rPr>
              <w:t>vykdytojai</w:t>
            </w:r>
          </w:p>
        </w:tc>
        <w:tc>
          <w:tcPr>
            <w:tcW w:w="1072" w:type="dxa"/>
            <w:shd w:val="clear" w:color="auto" w:fill="auto"/>
          </w:tcPr>
          <w:p w:rsidR="00970E83" w:rsidRPr="006035FB" w:rsidRDefault="00970E83" w:rsidP="00AB7670">
            <w:pPr>
              <w:pStyle w:val="Betarp"/>
              <w:spacing w:line="276" w:lineRule="auto"/>
              <w:rPr>
                <w:rFonts w:ascii="Times New Roman" w:hAnsi="Times New Roman" w:cs="Times New Roman"/>
                <w:color w:val="000000"/>
              </w:rPr>
            </w:pPr>
            <w:r w:rsidRPr="006035FB">
              <w:rPr>
                <w:rFonts w:ascii="Times New Roman" w:hAnsi="Times New Roman" w:cs="Times New Roman"/>
                <w:color w:val="000000"/>
              </w:rPr>
              <w:t>Įgyvendinimo laikas</w:t>
            </w:r>
          </w:p>
        </w:tc>
        <w:tc>
          <w:tcPr>
            <w:tcW w:w="1463" w:type="dxa"/>
            <w:shd w:val="clear" w:color="auto" w:fill="auto"/>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bCs/>
              </w:rPr>
              <w:t>Ištekliai</w:t>
            </w:r>
          </w:p>
        </w:tc>
        <w:tc>
          <w:tcPr>
            <w:tcW w:w="1434" w:type="dxa"/>
            <w:shd w:val="clear" w:color="auto" w:fill="auto"/>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rPr>
              <w:t>Laukiamas rezultatas</w:t>
            </w:r>
            <w:r w:rsidRPr="006035FB">
              <w:rPr>
                <w:rFonts w:ascii="Times New Roman" w:hAnsi="Times New Roman" w:cs="Times New Roman"/>
                <w:bCs/>
              </w:rPr>
              <w:t xml:space="preserve"> </w:t>
            </w:r>
          </w:p>
        </w:tc>
      </w:tr>
      <w:tr w:rsidR="00970E83" w:rsidRPr="006035FB" w:rsidTr="00AB7670">
        <w:trPr>
          <w:jc w:val="center"/>
        </w:trPr>
        <w:tc>
          <w:tcPr>
            <w:tcW w:w="2711" w:type="dxa"/>
            <w:shd w:val="clear" w:color="auto" w:fill="auto"/>
          </w:tcPr>
          <w:p w:rsidR="00970E83" w:rsidRPr="006035FB" w:rsidRDefault="00970E83" w:rsidP="00AB7670">
            <w:pPr>
              <w:rPr>
                <w:rFonts w:ascii="Times New Roman" w:hAnsi="Times New Roman" w:cs="Times New Roman"/>
              </w:rPr>
            </w:pPr>
            <w:r w:rsidRPr="006035FB">
              <w:rPr>
                <w:rFonts w:ascii="Times New Roman" w:hAnsi="Times New Roman" w:cs="Times New Roman"/>
                <w:color w:val="000000"/>
                <w:lang w:eastAsia="lt-LT"/>
              </w:rPr>
              <w:t>1. Organizuoti renginius, siekiant telkti vietos bendruomenių narius kultūriniuose renginiuose, pilietinėse iniciatyvose, prasmingą laiko užimtumą užtikrinančioje veikloje.</w:t>
            </w:r>
          </w:p>
        </w:tc>
        <w:tc>
          <w:tcPr>
            <w:tcW w:w="1701" w:type="dxa"/>
            <w:shd w:val="clear" w:color="auto" w:fill="auto"/>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color w:val="000000"/>
                <w:lang w:eastAsia="lt-LT"/>
              </w:rPr>
              <w:t>Organizuoti renginius, siekiant telkti vietos bendruomenių narius kultūriniuose renginiuose, pilietinėse iniciatyvose</w:t>
            </w:r>
          </w:p>
        </w:tc>
        <w:tc>
          <w:tcPr>
            <w:tcW w:w="1668" w:type="dxa"/>
            <w:shd w:val="clear" w:color="auto" w:fill="auto"/>
          </w:tcPr>
          <w:p w:rsidR="00970E83" w:rsidRPr="006035FB" w:rsidRDefault="00970E83" w:rsidP="00AB7670">
            <w:pPr>
              <w:pStyle w:val="Betarp"/>
              <w:spacing w:line="276" w:lineRule="auto"/>
              <w:rPr>
                <w:rFonts w:ascii="Times New Roman" w:hAnsi="Times New Roman" w:cs="Times New Roman"/>
                <w:bCs/>
              </w:rPr>
            </w:pPr>
            <w:r w:rsidRPr="006035FB">
              <w:rPr>
                <w:rFonts w:ascii="Times New Roman" w:hAnsi="Times New Roman" w:cs="Times New Roman"/>
              </w:rPr>
              <w:t xml:space="preserve">Ikimokyklinio ugdymo ir neformaliojo švietimo pedagogai, kultūrinių renginių ir sporto organizatoriai </w:t>
            </w:r>
          </w:p>
        </w:tc>
        <w:tc>
          <w:tcPr>
            <w:tcW w:w="1072" w:type="dxa"/>
            <w:shd w:val="clear" w:color="auto" w:fill="auto"/>
          </w:tcPr>
          <w:p w:rsidR="00970E83" w:rsidRPr="006035FB" w:rsidRDefault="00970E83" w:rsidP="00AB7670">
            <w:pPr>
              <w:pStyle w:val="Betarp"/>
              <w:spacing w:line="276" w:lineRule="auto"/>
              <w:rPr>
                <w:rFonts w:ascii="Times New Roman" w:hAnsi="Times New Roman" w:cs="Times New Roman"/>
                <w:color w:val="000000"/>
              </w:rPr>
            </w:pPr>
            <w:r w:rsidRPr="006035FB">
              <w:rPr>
                <w:rFonts w:ascii="Times New Roman" w:hAnsi="Times New Roman" w:cs="Times New Roman"/>
                <w:color w:val="000000"/>
              </w:rPr>
              <w:t>Nuolat</w:t>
            </w:r>
          </w:p>
        </w:tc>
        <w:tc>
          <w:tcPr>
            <w:tcW w:w="1463" w:type="dxa"/>
            <w:shd w:val="clear" w:color="auto" w:fill="auto"/>
          </w:tcPr>
          <w:p w:rsidR="00970E83" w:rsidRPr="006035FB" w:rsidRDefault="00F17F5E" w:rsidP="00F17F5E">
            <w:pPr>
              <w:pStyle w:val="Betarp"/>
              <w:spacing w:line="276" w:lineRule="auto"/>
              <w:rPr>
                <w:rFonts w:ascii="Times New Roman" w:hAnsi="Times New Roman" w:cs="Times New Roman"/>
                <w:bCs/>
              </w:rPr>
            </w:pPr>
            <w:r>
              <w:rPr>
                <w:rFonts w:ascii="Times New Roman" w:hAnsi="Times New Roman" w:cs="Times New Roman"/>
                <w:bCs/>
              </w:rPr>
              <w:t>Pajamų už naudojimąsi sporto sale, skalbykla,</w:t>
            </w:r>
            <w:r w:rsidR="00970E83" w:rsidRPr="006035FB">
              <w:rPr>
                <w:rFonts w:ascii="Times New Roman" w:hAnsi="Times New Roman" w:cs="Times New Roman"/>
                <w:bCs/>
              </w:rPr>
              <w:t xml:space="preserve"> lėšos</w:t>
            </w:r>
          </w:p>
        </w:tc>
        <w:tc>
          <w:tcPr>
            <w:tcW w:w="1434" w:type="dxa"/>
            <w:shd w:val="clear" w:color="auto" w:fill="auto"/>
          </w:tcPr>
          <w:p w:rsidR="00970E83" w:rsidRPr="006035FB" w:rsidRDefault="00970E83" w:rsidP="00AB7670">
            <w:pPr>
              <w:pStyle w:val="Default"/>
              <w:tabs>
                <w:tab w:val="left" w:pos="426"/>
              </w:tabs>
              <w:spacing w:line="276" w:lineRule="auto"/>
              <w:rPr>
                <w:sz w:val="22"/>
                <w:szCs w:val="22"/>
              </w:rPr>
            </w:pPr>
            <w:r w:rsidRPr="006035FB">
              <w:rPr>
                <w:sz w:val="22"/>
                <w:szCs w:val="22"/>
              </w:rPr>
              <w:t xml:space="preserve">Kaimo </w:t>
            </w:r>
            <w:proofErr w:type="spellStart"/>
            <w:r w:rsidRPr="006035FB">
              <w:rPr>
                <w:sz w:val="22"/>
                <w:szCs w:val="22"/>
              </w:rPr>
              <w:t>bendruome</w:t>
            </w:r>
            <w:proofErr w:type="spellEnd"/>
            <w:r>
              <w:rPr>
                <w:sz w:val="22"/>
                <w:szCs w:val="22"/>
              </w:rPr>
              <w:t xml:space="preserve"> </w:t>
            </w:r>
            <w:proofErr w:type="spellStart"/>
            <w:r w:rsidRPr="006035FB">
              <w:rPr>
                <w:sz w:val="22"/>
                <w:szCs w:val="22"/>
              </w:rPr>
              <w:t>nės</w:t>
            </w:r>
            <w:proofErr w:type="spellEnd"/>
            <w:r w:rsidRPr="006035FB">
              <w:rPr>
                <w:sz w:val="22"/>
                <w:szCs w:val="22"/>
              </w:rPr>
              <w:t xml:space="preserve"> narys dalyvaus Centro renginiuose ne tik kaip stebėtojas, bet ir kaip dalyvis </w:t>
            </w:r>
          </w:p>
        </w:tc>
      </w:tr>
      <w:tr w:rsidR="00970E83" w:rsidRPr="006035FB" w:rsidTr="00AB7670">
        <w:trPr>
          <w:jc w:val="center"/>
        </w:trPr>
        <w:tc>
          <w:tcPr>
            <w:tcW w:w="2711" w:type="dxa"/>
            <w:shd w:val="clear" w:color="auto" w:fill="auto"/>
          </w:tcPr>
          <w:p w:rsidR="00970E83" w:rsidRPr="006035FB" w:rsidRDefault="00970E83" w:rsidP="00AB7670">
            <w:pPr>
              <w:rPr>
                <w:rFonts w:ascii="Times New Roman" w:hAnsi="Times New Roman" w:cs="Times New Roman"/>
              </w:rPr>
            </w:pPr>
            <w:r w:rsidRPr="006035FB">
              <w:rPr>
                <w:rFonts w:ascii="Times New Roman" w:hAnsi="Times New Roman" w:cs="Times New Roman"/>
                <w:color w:val="000000"/>
                <w:lang w:eastAsia="lt-LT"/>
              </w:rPr>
              <w:t xml:space="preserve">2. Sudaryti sąlygas ugdyti sveiką ir fiziškai aktyvią bendruomenę, organizuojant sporto </w:t>
            </w:r>
            <w:proofErr w:type="spellStart"/>
            <w:r w:rsidRPr="006035FB">
              <w:rPr>
                <w:rFonts w:ascii="Times New Roman" w:hAnsi="Times New Roman" w:cs="Times New Roman"/>
                <w:color w:val="000000"/>
                <w:lang w:eastAsia="lt-LT"/>
              </w:rPr>
              <w:t>užsiėmimus</w:t>
            </w:r>
            <w:proofErr w:type="spellEnd"/>
            <w:r w:rsidRPr="006035FB">
              <w:rPr>
                <w:rFonts w:ascii="Times New Roman" w:hAnsi="Times New Roman" w:cs="Times New Roman"/>
                <w:color w:val="000000"/>
                <w:lang w:eastAsia="lt-LT"/>
              </w:rPr>
              <w:t>, susitikimus, šventes bei varžybas</w:t>
            </w:r>
            <w:r>
              <w:rPr>
                <w:rFonts w:ascii="Times New Roman" w:hAnsi="Times New Roman" w:cs="Times New Roman"/>
                <w:color w:val="000000"/>
                <w:lang w:eastAsia="lt-LT"/>
              </w:rPr>
              <w:t>, suteikti sąlygas gauti informacijos apie galimą prevencinę veiklą</w:t>
            </w:r>
          </w:p>
        </w:tc>
        <w:tc>
          <w:tcPr>
            <w:tcW w:w="1701" w:type="dxa"/>
            <w:shd w:val="clear" w:color="auto" w:fill="auto"/>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color w:val="000000"/>
                <w:lang w:eastAsia="lt-LT"/>
              </w:rPr>
              <w:t xml:space="preserve">Bus organizuojami sporto užsiėmimai, varžybos, susitikimai, šventės </w:t>
            </w:r>
          </w:p>
        </w:tc>
        <w:tc>
          <w:tcPr>
            <w:tcW w:w="1668" w:type="dxa"/>
            <w:shd w:val="clear" w:color="auto" w:fill="auto"/>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rPr>
              <w:t>Sporto</w:t>
            </w:r>
          </w:p>
          <w:p w:rsidR="00970E83" w:rsidRPr="006035FB" w:rsidRDefault="00970E83" w:rsidP="00AB7670">
            <w:pPr>
              <w:pStyle w:val="Betarp"/>
              <w:spacing w:line="276" w:lineRule="auto"/>
              <w:rPr>
                <w:rFonts w:ascii="Times New Roman" w:hAnsi="Times New Roman" w:cs="Times New Roman"/>
                <w:bCs/>
              </w:rPr>
            </w:pPr>
            <w:r>
              <w:rPr>
                <w:rFonts w:ascii="Times New Roman" w:hAnsi="Times New Roman" w:cs="Times New Roman"/>
              </w:rPr>
              <w:t>o</w:t>
            </w:r>
            <w:r w:rsidRPr="006035FB">
              <w:rPr>
                <w:rFonts w:ascii="Times New Roman" w:hAnsi="Times New Roman" w:cs="Times New Roman"/>
              </w:rPr>
              <w:t>rganizatorius</w:t>
            </w:r>
            <w:r>
              <w:rPr>
                <w:rFonts w:ascii="Times New Roman" w:hAnsi="Times New Roman" w:cs="Times New Roman"/>
              </w:rPr>
              <w:t>, i</w:t>
            </w:r>
            <w:r w:rsidRPr="006035FB">
              <w:rPr>
                <w:rFonts w:ascii="Times New Roman" w:hAnsi="Times New Roman" w:cs="Times New Roman"/>
              </w:rPr>
              <w:t>kimokyklinio ugdymo ir neformaliojo švietimo pedagogai</w:t>
            </w:r>
            <w:r>
              <w:rPr>
                <w:rFonts w:ascii="Times New Roman" w:hAnsi="Times New Roman" w:cs="Times New Roman"/>
              </w:rPr>
              <w:t>, direktorė</w:t>
            </w:r>
          </w:p>
        </w:tc>
        <w:tc>
          <w:tcPr>
            <w:tcW w:w="1072" w:type="dxa"/>
            <w:shd w:val="clear" w:color="auto" w:fill="auto"/>
          </w:tcPr>
          <w:p w:rsidR="00970E83" w:rsidRPr="006035FB" w:rsidRDefault="00970E83" w:rsidP="00AB7670">
            <w:pPr>
              <w:pStyle w:val="Betarp"/>
              <w:spacing w:line="276" w:lineRule="auto"/>
              <w:rPr>
                <w:rFonts w:ascii="Times New Roman" w:hAnsi="Times New Roman" w:cs="Times New Roman"/>
                <w:color w:val="000000"/>
              </w:rPr>
            </w:pPr>
            <w:r w:rsidRPr="006035FB">
              <w:rPr>
                <w:rFonts w:ascii="Times New Roman" w:hAnsi="Times New Roman" w:cs="Times New Roman"/>
                <w:color w:val="000000"/>
              </w:rPr>
              <w:t>Nuolat</w:t>
            </w:r>
          </w:p>
        </w:tc>
        <w:tc>
          <w:tcPr>
            <w:tcW w:w="1463" w:type="dxa"/>
            <w:shd w:val="clear" w:color="auto" w:fill="auto"/>
          </w:tcPr>
          <w:p w:rsidR="00970E83" w:rsidRPr="006035FB" w:rsidRDefault="00F17F5E" w:rsidP="00AB7670">
            <w:pPr>
              <w:pStyle w:val="Betarp"/>
              <w:spacing w:line="276" w:lineRule="auto"/>
              <w:rPr>
                <w:rFonts w:ascii="Times New Roman" w:hAnsi="Times New Roman" w:cs="Times New Roman"/>
                <w:bCs/>
              </w:rPr>
            </w:pPr>
            <w:r>
              <w:rPr>
                <w:rFonts w:ascii="Times New Roman" w:hAnsi="Times New Roman" w:cs="Times New Roman"/>
                <w:bCs/>
              </w:rPr>
              <w:t>s</w:t>
            </w:r>
            <w:r w:rsidR="00970E83" w:rsidRPr="006035FB">
              <w:rPr>
                <w:rFonts w:ascii="Times New Roman" w:hAnsi="Times New Roman" w:cs="Times New Roman"/>
                <w:bCs/>
              </w:rPr>
              <w:t>avivaldybės biudžeto lėšos</w:t>
            </w:r>
            <w:r>
              <w:rPr>
                <w:rFonts w:ascii="Times New Roman" w:hAnsi="Times New Roman" w:cs="Times New Roman"/>
                <w:bCs/>
              </w:rPr>
              <w:t>,</w:t>
            </w:r>
            <w:r w:rsidRPr="00F17F5E">
              <w:rPr>
                <w:rFonts w:ascii="Times New Roman" w:hAnsi="Times New Roman" w:cs="Times New Roman"/>
                <w:bCs/>
              </w:rPr>
              <w:t xml:space="preserve"> </w:t>
            </w:r>
            <w:r>
              <w:rPr>
                <w:rFonts w:ascii="Times New Roman" w:hAnsi="Times New Roman" w:cs="Times New Roman"/>
                <w:bCs/>
              </w:rPr>
              <w:t>p</w:t>
            </w:r>
            <w:r w:rsidRPr="00F17F5E">
              <w:rPr>
                <w:rFonts w:ascii="Times New Roman" w:hAnsi="Times New Roman" w:cs="Times New Roman"/>
                <w:bCs/>
              </w:rPr>
              <w:t>ajamų už naudojimąsi sporto sale</w:t>
            </w:r>
            <w:r>
              <w:rPr>
                <w:rFonts w:ascii="Times New Roman" w:hAnsi="Times New Roman" w:cs="Times New Roman"/>
                <w:bCs/>
              </w:rPr>
              <w:t xml:space="preserve">, skalbykla, </w:t>
            </w:r>
            <w:r w:rsidRPr="00F17F5E">
              <w:rPr>
                <w:rFonts w:ascii="Times New Roman" w:hAnsi="Times New Roman" w:cs="Times New Roman"/>
                <w:bCs/>
              </w:rPr>
              <w:t>lėšos</w:t>
            </w:r>
          </w:p>
        </w:tc>
        <w:tc>
          <w:tcPr>
            <w:tcW w:w="1434" w:type="dxa"/>
            <w:shd w:val="clear" w:color="auto" w:fill="auto"/>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rPr>
              <w:t>Sporto salėje,</w:t>
            </w:r>
            <w:r w:rsidR="00211577">
              <w:rPr>
                <w:rFonts w:ascii="Times New Roman" w:hAnsi="Times New Roman" w:cs="Times New Roman"/>
              </w:rPr>
              <w:t xml:space="preserve"> aikštyne </w:t>
            </w:r>
            <w:r w:rsidRPr="006035FB">
              <w:rPr>
                <w:rFonts w:ascii="Times New Roman" w:hAnsi="Times New Roman" w:cs="Times New Roman"/>
              </w:rPr>
              <w:t>, sporto renginiuose dalyvaus daugiau sporto mėgėjų</w:t>
            </w:r>
            <w:r>
              <w:rPr>
                <w:rFonts w:ascii="Times New Roman" w:hAnsi="Times New Roman" w:cs="Times New Roman"/>
              </w:rPr>
              <w:t>, padidės žmonių užimtumas, gaus</w:t>
            </w:r>
            <w:r w:rsidR="00211577">
              <w:rPr>
                <w:rFonts w:ascii="Times New Roman" w:hAnsi="Times New Roman" w:cs="Times New Roman"/>
              </w:rPr>
              <w:t xml:space="preserve">im papildomai lėšų už </w:t>
            </w:r>
            <w:r w:rsidR="00211577">
              <w:rPr>
                <w:rFonts w:ascii="Times New Roman" w:hAnsi="Times New Roman" w:cs="Times New Roman"/>
              </w:rPr>
              <w:lastRenderedPageBreak/>
              <w:t>naudojimąsi sporto sale.</w:t>
            </w:r>
          </w:p>
        </w:tc>
      </w:tr>
      <w:tr w:rsidR="00970E83" w:rsidRPr="006035FB" w:rsidTr="00AB7670">
        <w:trPr>
          <w:jc w:val="center"/>
        </w:trPr>
        <w:tc>
          <w:tcPr>
            <w:tcW w:w="2711" w:type="dxa"/>
            <w:shd w:val="clear" w:color="auto" w:fill="auto"/>
          </w:tcPr>
          <w:p w:rsidR="00970E83" w:rsidRPr="006035FB" w:rsidRDefault="00970E83" w:rsidP="00AB7670">
            <w:pPr>
              <w:rPr>
                <w:rFonts w:ascii="Times New Roman" w:hAnsi="Times New Roman" w:cs="Times New Roman"/>
              </w:rPr>
            </w:pPr>
            <w:r w:rsidRPr="006035FB">
              <w:rPr>
                <w:rFonts w:ascii="Times New Roman" w:hAnsi="Times New Roman" w:cs="Times New Roman"/>
              </w:rPr>
              <w:lastRenderedPageBreak/>
              <w:t>3. Skatinti Centro bendruomenės narių ir lankytojų aktyvumą, veikimą kartu</w:t>
            </w:r>
          </w:p>
        </w:tc>
        <w:tc>
          <w:tcPr>
            <w:tcW w:w="1701" w:type="dxa"/>
            <w:shd w:val="clear" w:color="auto" w:fill="auto"/>
          </w:tcPr>
          <w:p w:rsidR="00970E83" w:rsidRPr="006035FB" w:rsidRDefault="00970E83" w:rsidP="00AB7670">
            <w:pPr>
              <w:pStyle w:val="Default"/>
              <w:tabs>
                <w:tab w:val="left" w:pos="426"/>
              </w:tabs>
              <w:spacing w:line="276" w:lineRule="auto"/>
              <w:rPr>
                <w:sz w:val="22"/>
                <w:szCs w:val="22"/>
              </w:rPr>
            </w:pPr>
            <w:r w:rsidRPr="006035FB">
              <w:rPr>
                <w:sz w:val="22"/>
                <w:szCs w:val="22"/>
              </w:rPr>
              <w:t xml:space="preserve">Kaimo bendruomenių narių įtraukimas į Centro veiklos organizavimą </w:t>
            </w:r>
          </w:p>
          <w:p w:rsidR="00970E83" w:rsidRPr="006035FB" w:rsidRDefault="00970E83" w:rsidP="00AB7670">
            <w:pPr>
              <w:pStyle w:val="Betarp"/>
              <w:spacing w:line="276" w:lineRule="auto"/>
              <w:rPr>
                <w:rFonts w:ascii="Times New Roman" w:hAnsi="Times New Roman" w:cs="Times New Roman"/>
              </w:rPr>
            </w:pPr>
          </w:p>
        </w:tc>
        <w:tc>
          <w:tcPr>
            <w:tcW w:w="1668" w:type="dxa"/>
            <w:shd w:val="clear" w:color="auto" w:fill="auto"/>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rPr>
              <w:t>Kultūrinių renginių ir</w:t>
            </w:r>
          </w:p>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rPr>
              <w:t>sporto</w:t>
            </w:r>
          </w:p>
          <w:p w:rsidR="00970E83" w:rsidRPr="006035FB" w:rsidRDefault="00211577" w:rsidP="00AB7670">
            <w:pPr>
              <w:pStyle w:val="Betarp"/>
              <w:spacing w:line="276" w:lineRule="auto"/>
              <w:rPr>
                <w:rFonts w:ascii="Times New Roman" w:hAnsi="Times New Roman" w:cs="Times New Roman"/>
                <w:bCs/>
              </w:rPr>
            </w:pPr>
            <w:r>
              <w:rPr>
                <w:rFonts w:ascii="Times New Roman" w:hAnsi="Times New Roman" w:cs="Times New Roman"/>
              </w:rPr>
              <w:t>organizatoriai</w:t>
            </w:r>
          </w:p>
        </w:tc>
        <w:tc>
          <w:tcPr>
            <w:tcW w:w="1072" w:type="dxa"/>
            <w:shd w:val="clear" w:color="auto" w:fill="auto"/>
          </w:tcPr>
          <w:p w:rsidR="00970E83" w:rsidRPr="006035FB" w:rsidRDefault="00970E83" w:rsidP="00AB7670">
            <w:pPr>
              <w:pStyle w:val="Betarp"/>
              <w:spacing w:line="276" w:lineRule="auto"/>
              <w:rPr>
                <w:rFonts w:ascii="Times New Roman" w:hAnsi="Times New Roman" w:cs="Times New Roman"/>
                <w:color w:val="000000"/>
              </w:rPr>
            </w:pPr>
            <w:r w:rsidRPr="006035FB">
              <w:rPr>
                <w:rFonts w:ascii="Times New Roman" w:hAnsi="Times New Roman" w:cs="Times New Roman"/>
                <w:color w:val="000000"/>
              </w:rPr>
              <w:t>Nuolat</w:t>
            </w:r>
          </w:p>
        </w:tc>
        <w:tc>
          <w:tcPr>
            <w:tcW w:w="1463" w:type="dxa"/>
            <w:shd w:val="clear" w:color="auto" w:fill="auto"/>
          </w:tcPr>
          <w:p w:rsidR="00970E83" w:rsidRPr="006035FB" w:rsidRDefault="00970E83" w:rsidP="00AB7670">
            <w:pPr>
              <w:pStyle w:val="Betarp"/>
              <w:spacing w:line="276" w:lineRule="auto"/>
              <w:rPr>
                <w:rFonts w:ascii="Times New Roman" w:hAnsi="Times New Roman" w:cs="Times New Roman"/>
                <w:bCs/>
              </w:rPr>
            </w:pPr>
            <w:r w:rsidRPr="006035FB">
              <w:rPr>
                <w:rFonts w:ascii="Times New Roman" w:hAnsi="Times New Roman" w:cs="Times New Roman"/>
                <w:bCs/>
              </w:rPr>
              <w:t>Savivaldybės biudžeto lėšos</w:t>
            </w:r>
          </w:p>
        </w:tc>
        <w:tc>
          <w:tcPr>
            <w:tcW w:w="1434" w:type="dxa"/>
            <w:shd w:val="clear" w:color="auto" w:fill="auto"/>
          </w:tcPr>
          <w:p w:rsidR="00970E83" w:rsidRPr="006035FB" w:rsidRDefault="00970E83" w:rsidP="00AB7670">
            <w:pPr>
              <w:pStyle w:val="Default"/>
              <w:tabs>
                <w:tab w:val="left" w:pos="426"/>
              </w:tabs>
              <w:spacing w:line="276" w:lineRule="auto"/>
              <w:rPr>
                <w:sz w:val="22"/>
                <w:szCs w:val="22"/>
              </w:rPr>
            </w:pPr>
            <w:r w:rsidRPr="006035FB">
              <w:rPr>
                <w:sz w:val="22"/>
                <w:szCs w:val="22"/>
              </w:rPr>
              <w:t xml:space="preserve">Aktyviau dalyvaus renginiuose, kaip </w:t>
            </w:r>
            <w:proofErr w:type="spellStart"/>
            <w:r w:rsidRPr="006035FB">
              <w:rPr>
                <w:sz w:val="22"/>
                <w:szCs w:val="22"/>
              </w:rPr>
              <w:t>organizato</w:t>
            </w:r>
            <w:proofErr w:type="spellEnd"/>
            <w:r>
              <w:rPr>
                <w:sz w:val="22"/>
                <w:szCs w:val="22"/>
              </w:rPr>
              <w:t xml:space="preserve"> </w:t>
            </w:r>
            <w:proofErr w:type="spellStart"/>
            <w:r w:rsidRPr="006035FB">
              <w:rPr>
                <w:sz w:val="22"/>
                <w:szCs w:val="22"/>
              </w:rPr>
              <w:t>riai</w:t>
            </w:r>
            <w:proofErr w:type="spellEnd"/>
            <w:r w:rsidRPr="006035FB">
              <w:rPr>
                <w:sz w:val="22"/>
                <w:szCs w:val="22"/>
              </w:rPr>
              <w:t xml:space="preserve"> ar dalyviai . Bus teikiami sveikinimai ir padėkos vaikų tėvams, rėmėjams, aktyviems </w:t>
            </w:r>
            <w:proofErr w:type="spellStart"/>
            <w:r w:rsidRPr="006035FB">
              <w:rPr>
                <w:sz w:val="22"/>
                <w:szCs w:val="22"/>
              </w:rPr>
              <w:t>bendruome</w:t>
            </w:r>
            <w:proofErr w:type="spellEnd"/>
            <w:r>
              <w:rPr>
                <w:sz w:val="22"/>
                <w:szCs w:val="22"/>
              </w:rPr>
              <w:t xml:space="preserve"> </w:t>
            </w:r>
            <w:proofErr w:type="spellStart"/>
            <w:r w:rsidRPr="006035FB">
              <w:rPr>
                <w:sz w:val="22"/>
                <w:szCs w:val="22"/>
              </w:rPr>
              <w:t>nių</w:t>
            </w:r>
            <w:proofErr w:type="spellEnd"/>
            <w:r w:rsidRPr="006035FB">
              <w:rPr>
                <w:sz w:val="22"/>
                <w:szCs w:val="22"/>
              </w:rPr>
              <w:t xml:space="preserve"> nariams</w:t>
            </w:r>
          </w:p>
        </w:tc>
      </w:tr>
      <w:tr w:rsidR="00970E83" w:rsidRPr="006035FB" w:rsidTr="00AB7670">
        <w:trPr>
          <w:jc w:val="center"/>
        </w:trPr>
        <w:tc>
          <w:tcPr>
            <w:tcW w:w="2711" w:type="dxa"/>
            <w:shd w:val="clear" w:color="auto" w:fill="auto"/>
          </w:tcPr>
          <w:p w:rsidR="00970E83" w:rsidRPr="006035FB" w:rsidRDefault="00970E83" w:rsidP="00AB7670">
            <w:pPr>
              <w:rPr>
                <w:rFonts w:ascii="Times New Roman" w:hAnsi="Times New Roman" w:cs="Times New Roman"/>
              </w:rPr>
            </w:pPr>
            <w:r w:rsidRPr="006035FB">
              <w:rPr>
                <w:rFonts w:ascii="Times New Roman" w:hAnsi="Times New Roman" w:cs="Times New Roman"/>
              </w:rPr>
              <w:t>4. Stiprinti Centro ir kitų bendruomenėje ir platesnėje aplinkoje veikiančių institucijų bendradarbiavimą ir partnerystę</w:t>
            </w:r>
          </w:p>
        </w:tc>
        <w:tc>
          <w:tcPr>
            <w:tcW w:w="1701" w:type="dxa"/>
            <w:shd w:val="clear" w:color="auto" w:fill="auto"/>
          </w:tcPr>
          <w:p w:rsidR="00970E83" w:rsidRDefault="00970E83" w:rsidP="00AB7670">
            <w:pPr>
              <w:pStyle w:val="Default"/>
              <w:tabs>
                <w:tab w:val="left" w:pos="426"/>
              </w:tabs>
              <w:spacing w:line="276" w:lineRule="auto"/>
              <w:rPr>
                <w:sz w:val="22"/>
                <w:szCs w:val="22"/>
              </w:rPr>
            </w:pPr>
            <w:r w:rsidRPr="006035FB">
              <w:rPr>
                <w:sz w:val="22"/>
                <w:szCs w:val="22"/>
              </w:rPr>
              <w:t>Tarpusavio bendravimas ir bendradarbiavimas su tėvais, sprendžiant auklėjimo problemas, teikiant informaciją apie vaikų pasiekimus, planuojant ugdymo procesus. Bendrų renginių organizavimas,</w:t>
            </w:r>
            <w:r>
              <w:rPr>
                <w:sz w:val="22"/>
                <w:szCs w:val="22"/>
              </w:rPr>
              <w:t xml:space="preserve"> </w:t>
            </w:r>
            <w:r w:rsidRPr="006035FB">
              <w:rPr>
                <w:sz w:val="22"/>
                <w:szCs w:val="22"/>
              </w:rPr>
              <w:t>susitikimai</w:t>
            </w:r>
          </w:p>
          <w:p w:rsidR="00970E83" w:rsidRPr="006035FB" w:rsidRDefault="00970E83" w:rsidP="00AB7670">
            <w:pPr>
              <w:pStyle w:val="Default"/>
              <w:tabs>
                <w:tab w:val="left" w:pos="426"/>
              </w:tabs>
              <w:spacing w:line="276" w:lineRule="auto"/>
              <w:rPr>
                <w:sz w:val="22"/>
                <w:szCs w:val="22"/>
              </w:rPr>
            </w:pPr>
          </w:p>
        </w:tc>
        <w:tc>
          <w:tcPr>
            <w:tcW w:w="1668" w:type="dxa"/>
            <w:shd w:val="clear" w:color="auto" w:fill="auto"/>
          </w:tcPr>
          <w:p w:rsidR="00970E83" w:rsidRPr="006035FB" w:rsidRDefault="00970E83" w:rsidP="00AB7670">
            <w:pPr>
              <w:pStyle w:val="Betarp"/>
              <w:spacing w:line="276" w:lineRule="auto"/>
              <w:rPr>
                <w:rFonts w:ascii="Times New Roman" w:hAnsi="Times New Roman" w:cs="Times New Roman"/>
                <w:bCs/>
              </w:rPr>
            </w:pPr>
            <w:r w:rsidRPr="006035FB">
              <w:rPr>
                <w:rFonts w:ascii="Times New Roman" w:hAnsi="Times New Roman" w:cs="Times New Roman"/>
              </w:rPr>
              <w:t>Direktorius, kultūrinių renginių ir sporto organ</w:t>
            </w:r>
            <w:r w:rsidR="00211577">
              <w:rPr>
                <w:rFonts w:ascii="Times New Roman" w:hAnsi="Times New Roman" w:cs="Times New Roman"/>
              </w:rPr>
              <w:t>izatoriai</w:t>
            </w:r>
            <w:r w:rsidRPr="006035FB">
              <w:rPr>
                <w:rFonts w:ascii="Times New Roman" w:hAnsi="Times New Roman" w:cs="Times New Roman"/>
              </w:rPr>
              <w:t xml:space="preserve"> ir ikimokyklinio ugdymo pedagogai</w:t>
            </w:r>
          </w:p>
        </w:tc>
        <w:tc>
          <w:tcPr>
            <w:tcW w:w="1072" w:type="dxa"/>
            <w:shd w:val="clear" w:color="auto" w:fill="auto"/>
          </w:tcPr>
          <w:p w:rsidR="00970E83" w:rsidRPr="006035FB" w:rsidRDefault="00970E83" w:rsidP="00AB7670">
            <w:pPr>
              <w:pStyle w:val="Betarp"/>
              <w:spacing w:line="276" w:lineRule="auto"/>
              <w:rPr>
                <w:rFonts w:ascii="Times New Roman" w:hAnsi="Times New Roman" w:cs="Times New Roman"/>
                <w:color w:val="000000"/>
              </w:rPr>
            </w:pPr>
            <w:r w:rsidRPr="006035FB">
              <w:rPr>
                <w:rFonts w:ascii="Times New Roman" w:hAnsi="Times New Roman" w:cs="Times New Roman"/>
                <w:color w:val="000000"/>
              </w:rPr>
              <w:t>Nuolat</w:t>
            </w:r>
          </w:p>
        </w:tc>
        <w:tc>
          <w:tcPr>
            <w:tcW w:w="1463" w:type="dxa"/>
            <w:shd w:val="clear" w:color="auto" w:fill="auto"/>
          </w:tcPr>
          <w:p w:rsidR="00970E83" w:rsidRPr="006035FB" w:rsidRDefault="00970E83" w:rsidP="00AB7670">
            <w:pPr>
              <w:pStyle w:val="Betarp"/>
              <w:spacing w:line="276" w:lineRule="auto"/>
              <w:rPr>
                <w:rFonts w:ascii="Times New Roman" w:hAnsi="Times New Roman" w:cs="Times New Roman"/>
                <w:bCs/>
              </w:rPr>
            </w:pPr>
            <w:r w:rsidRPr="006035FB">
              <w:rPr>
                <w:rFonts w:ascii="Times New Roman" w:hAnsi="Times New Roman" w:cs="Times New Roman"/>
                <w:bCs/>
              </w:rPr>
              <w:t>Savivaldybės biudžeto lėšos</w:t>
            </w:r>
          </w:p>
        </w:tc>
        <w:tc>
          <w:tcPr>
            <w:tcW w:w="1434" w:type="dxa"/>
            <w:shd w:val="clear" w:color="auto" w:fill="auto"/>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rPr>
              <w:t xml:space="preserve">Darželio tėvams bus organizuojamos paskaitos, disputai , jie aktyviau dalyvaus renginiuose, ne tik kaip stebėtojai, bet </w:t>
            </w:r>
            <w:proofErr w:type="spellStart"/>
            <w:r w:rsidRPr="006035FB">
              <w:rPr>
                <w:rFonts w:ascii="Times New Roman" w:hAnsi="Times New Roman" w:cs="Times New Roman"/>
              </w:rPr>
              <w:t>organizato</w:t>
            </w:r>
            <w:proofErr w:type="spellEnd"/>
            <w:r>
              <w:rPr>
                <w:rFonts w:ascii="Times New Roman" w:hAnsi="Times New Roman" w:cs="Times New Roman"/>
              </w:rPr>
              <w:t xml:space="preserve"> </w:t>
            </w:r>
            <w:proofErr w:type="spellStart"/>
            <w:r w:rsidRPr="006035FB">
              <w:rPr>
                <w:rFonts w:ascii="Times New Roman" w:hAnsi="Times New Roman" w:cs="Times New Roman"/>
              </w:rPr>
              <w:t>riai</w:t>
            </w:r>
            <w:proofErr w:type="spellEnd"/>
            <w:r w:rsidRPr="006035FB">
              <w:rPr>
                <w:rFonts w:ascii="Times New Roman" w:hAnsi="Times New Roman" w:cs="Times New Roman"/>
              </w:rPr>
              <w:t xml:space="preserve"> ar dalyviai</w:t>
            </w:r>
          </w:p>
        </w:tc>
      </w:tr>
      <w:tr w:rsidR="00970E83" w:rsidRPr="006035FB" w:rsidTr="00AB7670">
        <w:trPr>
          <w:trHeight w:val="1701"/>
          <w:jc w:val="center"/>
        </w:trPr>
        <w:tc>
          <w:tcPr>
            <w:tcW w:w="2711" w:type="dxa"/>
            <w:shd w:val="clear" w:color="auto" w:fill="auto"/>
          </w:tcPr>
          <w:p w:rsidR="00970E83" w:rsidRPr="006035FB" w:rsidRDefault="00970E83" w:rsidP="00AB7670">
            <w:pPr>
              <w:rPr>
                <w:rFonts w:ascii="Times New Roman" w:hAnsi="Times New Roman" w:cs="Times New Roman"/>
              </w:rPr>
            </w:pPr>
            <w:r w:rsidRPr="006035FB">
              <w:rPr>
                <w:rFonts w:ascii="Times New Roman" w:eastAsia="Times New Roman" w:hAnsi="Times New Roman" w:cs="Times New Roman"/>
                <w:lang w:eastAsia="lt-LT"/>
              </w:rPr>
              <w:t>5. Naujų finansavimo formų ir išteklių paieška ir panaudojimas Centro veiklai vykdyti</w:t>
            </w:r>
          </w:p>
        </w:tc>
        <w:tc>
          <w:tcPr>
            <w:tcW w:w="1701" w:type="dxa"/>
            <w:shd w:val="clear" w:color="auto" w:fill="auto"/>
          </w:tcPr>
          <w:p w:rsidR="00970E83" w:rsidRPr="006035FB" w:rsidRDefault="00970E83" w:rsidP="00AB7670">
            <w:pPr>
              <w:pStyle w:val="Betarp"/>
              <w:spacing w:line="276" w:lineRule="auto"/>
              <w:rPr>
                <w:rFonts w:ascii="Times New Roman" w:eastAsia="Times New Roman" w:hAnsi="Times New Roman" w:cs="Times New Roman"/>
                <w:lang w:eastAsia="lt-LT"/>
              </w:rPr>
            </w:pPr>
            <w:r w:rsidRPr="006035FB">
              <w:rPr>
                <w:rFonts w:ascii="Times New Roman" w:eastAsia="Times New Roman" w:hAnsi="Times New Roman" w:cs="Times New Roman"/>
                <w:lang w:eastAsia="lt-LT"/>
              </w:rPr>
              <w:t xml:space="preserve">Papildomo </w:t>
            </w:r>
          </w:p>
          <w:p w:rsidR="00970E83" w:rsidRPr="006035FB" w:rsidRDefault="00970E83" w:rsidP="00AB7670">
            <w:pPr>
              <w:pStyle w:val="Betarp"/>
              <w:spacing w:line="276" w:lineRule="auto"/>
              <w:rPr>
                <w:rFonts w:ascii="Times New Roman" w:eastAsia="Times New Roman" w:hAnsi="Times New Roman" w:cs="Times New Roman"/>
                <w:lang w:eastAsia="lt-LT"/>
              </w:rPr>
            </w:pPr>
            <w:r w:rsidRPr="006035FB">
              <w:rPr>
                <w:rFonts w:ascii="Times New Roman" w:eastAsia="Times New Roman" w:hAnsi="Times New Roman" w:cs="Times New Roman"/>
                <w:lang w:eastAsia="lt-LT"/>
              </w:rPr>
              <w:t xml:space="preserve">finansavimo per </w:t>
            </w:r>
          </w:p>
          <w:p w:rsidR="00970E83" w:rsidRPr="006035FB" w:rsidRDefault="00970E83" w:rsidP="00AB7670">
            <w:pPr>
              <w:pStyle w:val="Betarp"/>
              <w:spacing w:line="276" w:lineRule="auto"/>
              <w:rPr>
                <w:rFonts w:ascii="Times New Roman" w:eastAsia="Times New Roman" w:hAnsi="Times New Roman" w:cs="Times New Roman"/>
                <w:lang w:eastAsia="lt-LT"/>
              </w:rPr>
            </w:pPr>
            <w:r w:rsidRPr="006035FB">
              <w:rPr>
                <w:rFonts w:ascii="Times New Roman" w:eastAsia="Times New Roman" w:hAnsi="Times New Roman" w:cs="Times New Roman"/>
                <w:lang w:eastAsia="lt-LT"/>
              </w:rPr>
              <w:t xml:space="preserve">projektinę veiklą </w:t>
            </w:r>
          </w:p>
          <w:p w:rsidR="00970E83" w:rsidRPr="006035FB" w:rsidRDefault="00970E83" w:rsidP="00AB7670">
            <w:pPr>
              <w:pStyle w:val="Betarp"/>
              <w:spacing w:line="276" w:lineRule="auto"/>
              <w:rPr>
                <w:rFonts w:ascii="Times New Roman" w:hAnsi="Times New Roman" w:cs="Times New Roman"/>
              </w:rPr>
            </w:pPr>
            <w:r w:rsidRPr="006035FB">
              <w:rPr>
                <w:rFonts w:ascii="Times New Roman" w:eastAsia="Times New Roman" w:hAnsi="Times New Roman" w:cs="Times New Roman"/>
                <w:lang w:eastAsia="lt-LT"/>
              </w:rPr>
              <w:t>inicijavimas</w:t>
            </w:r>
          </w:p>
        </w:tc>
        <w:tc>
          <w:tcPr>
            <w:tcW w:w="1668" w:type="dxa"/>
            <w:shd w:val="clear" w:color="auto" w:fill="auto"/>
          </w:tcPr>
          <w:p w:rsidR="00970E83" w:rsidRPr="006035FB" w:rsidRDefault="00F17F5E" w:rsidP="00AB7670">
            <w:pPr>
              <w:pStyle w:val="Betarp"/>
              <w:spacing w:line="276" w:lineRule="auto"/>
              <w:rPr>
                <w:rFonts w:ascii="Times New Roman" w:eastAsia="Times New Roman" w:hAnsi="Times New Roman" w:cs="Times New Roman"/>
                <w:lang w:eastAsia="lt-LT"/>
              </w:rPr>
            </w:pPr>
            <w:r>
              <w:rPr>
                <w:rFonts w:ascii="Times New Roman" w:hAnsi="Times New Roman" w:cs="Times New Roman"/>
              </w:rPr>
              <w:t>Direktorius</w:t>
            </w:r>
            <w:r w:rsidR="00970E83" w:rsidRPr="006035FB">
              <w:rPr>
                <w:rFonts w:ascii="Times New Roman" w:eastAsia="Times New Roman" w:hAnsi="Times New Roman" w:cs="Times New Roman"/>
                <w:lang w:eastAsia="lt-LT"/>
              </w:rPr>
              <w:t xml:space="preserve"> </w:t>
            </w:r>
          </w:p>
          <w:p w:rsidR="00970E83" w:rsidRPr="006035FB" w:rsidRDefault="00970E83" w:rsidP="00AB7670">
            <w:pPr>
              <w:pStyle w:val="Betarp"/>
              <w:spacing w:line="276" w:lineRule="auto"/>
              <w:rPr>
                <w:rFonts w:ascii="Times New Roman" w:hAnsi="Times New Roman" w:cs="Times New Roman"/>
                <w:bCs/>
              </w:rPr>
            </w:pPr>
          </w:p>
        </w:tc>
        <w:tc>
          <w:tcPr>
            <w:tcW w:w="1072" w:type="dxa"/>
            <w:shd w:val="clear" w:color="auto" w:fill="auto"/>
          </w:tcPr>
          <w:p w:rsidR="00970E83" w:rsidRPr="006035FB" w:rsidRDefault="00970E83" w:rsidP="00AB7670">
            <w:pPr>
              <w:pStyle w:val="Betarp"/>
              <w:spacing w:line="276" w:lineRule="auto"/>
              <w:rPr>
                <w:rFonts w:ascii="Times New Roman" w:hAnsi="Times New Roman" w:cs="Times New Roman"/>
                <w:color w:val="000000"/>
              </w:rPr>
            </w:pPr>
            <w:r w:rsidRPr="006035FB">
              <w:rPr>
                <w:rFonts w:ascii="Times New Roman" w:hAnsi="Times New Roman" w:cs="Times New Roman"/>
                <w:color w:val="000000"/>
              </w:rPr>
              <w:t>Kasmet</w:t>
            </w:r>
          </w:p>
          <w:p w:rsidR="00970E83" w:rsidRPr="006035FB" w:rsidRDefault="00970E83" w:rsidP="00AB7670">
            <w:pPr>
              <w:pStyle w:val="Betarp"/>
              <w:spacing w:line="276" w:lineRule="auto"/>
              <w:rPr>
                <w:rFonts w:ascii="Times New Roman" w:hAnsi="Times New Roman" w:cs="Times New Roman"/>
                <w:color w:val="000000"/>
              </w:rPr>
            </w:pPr>
          </w:p>
        </w:tc>
        <w:tc>
          <w:tcPr>
            <w:tcW w:w="1463" w:type="dxa"/>
            <w:shd w:val="clear" w:color="auto" w:fill="auto"/>
          </w:tcPr>
          <w:p w:rsidR="00970E83" w:rsidRPr="006035FB" w:rsidRDefault="00F17F5E" w:rsidP="00AB7670">
            <w:pPr>
              <w:pStyle w:val="Betarp"/>
              <w:spacing w:line="276" w:lineRule="auto"/>
              <w:rPr>
                <w:rFonts w:ascii="Times New Roman" w:hAnsi="Times New Roman" w:cs="Times New Roman"/>
                <w:bCs/>
              </w:rPr>
            </w:pPr>
            <w:r>
              <w:rPr>
                <w:rFonts w:ascii="Times New Roman" w:hAnsi="Times New Roman" w:cs="Times New Roman"/>
                <w:bCs/>
              </w:rPr>
              <w:t>Pajamų už naudojimąsi sporto sale, skalbykla,</w:t>
            </w:r>
            <w:r w:rsidRPr="006035FB">
              <w:rPr>
                <w:rFonts w:ascii="Times New Roman" w:hAnsi="Times New Roman" w:cs="Times New Roman"/>
                <w:bCs/>
              </w:rPr>
              <w:t xml:space="preserve"> lėšos</w:t>
            </w:r>
            <w:r>
              <w:rPr>
                <w:rFonts w:ascii="Times New Roman" w:hAnsi="Times New Roman" w:cs="Times New Roman"/>
                <w:bCs/>
              </w:rPr>
              <w:t>.</w:t>
            </w:r>
          </w:p>
        </w:tc>
        <w:tc>
          <w:tcPr>
            <w:tcW w:w="1434" w:type="dxa"/>
            <w:shd w:val="clear" w:color="auto" w:fill="auto"/>
          </w:tcPr>
          <w:p w:rsidR="00970E83" w:rsidRPr="006035FB" w:rsidRDefault="00970E83" w:rsidP="00AB7670">
            <w:pPr>
              <w:pStyle w:val="Betarp"/>
              <w:spacing w:line="276" w:lineRule="auto"/>
              <w:rPr>
                <w:rFonts w:ascii="Times New Roman" w:eastAsia="Times New Roman" w:hAnsi="Times New Roman" w:cs="Times New Roman"/>
                <w:lang w:eastAsia="lt-LT"/>
              </w:rPr>
            </w:pPr>
            <w:r w:rsidRPr="006035FB">
              <w:rPr>
                <w:rFonts w:ascii="Times New Roman" w:eastAsia="Times New Roman" w:hAnsi="Times New Roman" w:cs="Times New Roman"/>
                <w:lang w:eastAsia="lt-LT"/>
              </w:rPr>
              <w:t xml:space="preserve">Atsiras galimybė </w:t>
            </w:r>
          </w:p>
          <w:p w:rsidR="00970E83" w:rsidRPr="006035FB" w:rsidRDefault="00970E83" w:rsidP="00AB7670">
            <w:pPr>
              <w:pStyle w:val="Betarp"/>
              <w:spacing w:line="276" w:lineRule="auto"/>
              <w:rPr>
                <w:rFonts w:ascii="Times New Roman" w:eastAsia="Times New Roman" w:hAnsi="Times New Roman" w:cs="Times New Roman"/>
                <w:lang w:eastAsia="lt-LT"/>
              </w:rPr>
            </w:pPr>
            <w:r w:rsidRPr="006035FB">
              <w:rPr>
                <w:rFonts w:ascii="Times New Roman" w:eastAsia="Times New Roman" w:hAnsi="Times New Roman" w:cs="Times New Roman"/>
                <w:lang w:eastAsia="lt-LT"/>
              </w:rPr>
              <w:t xml:space="preserve">rengti </w:t>
            </w:r>
          </w:p>
          <w:p w:rsidR="00970E83" w:rsidRPr="006035FB" w:rsidRDefault="00970E83" w:rsidP="00AB7670">
            <w:pPr>
              <w:pStyle w:val="Betarp"/>
              <w:spacing w:line="276" w:lineRule="auto"/>
              <w:rPr>
                <w:rFonts w:ascii="Times New Roman" w:eastAsia="Times New Roman" w:hAnsi="Times New Roman" w:cs="Times New Roman"/>
                <w:lang w:eastAsia="lt-LT"/>
              </w:rPr>
            </w:pPr>
            <w:r w:rsidRPr="006035FB">
              <w:rPr>
                <w:rFonts w:ascii="Times New Roman" w:eastAsia="Times New Roman" w:hAnsi="Times New Roman" w:cs="Times New Roman"/>
                <w:lang w:eastAsia="lt-LT"/>
              </w:rPr>
              <w:t xml:space="preserve">projektus </w:t>
            </w:r>
          </w:p>
          <w:p w:rsidR="00970E83" w:rsidRPr="006035FB" w:rsidRDefault="00970E83" w:rsidP="00AB7670">
            <w:pPr>
              <w:pStyle w:val="Betarp"/>
              <w:spacing w:line="276" w:lineRule="auto"/>
              <w:rPr>
                <w:rFonts w:ascii="Times New Roman" w:hAnsi="Times New Roman" w:cs="Times New Roman"/>
              </w:rPr>
            </w:pPr>
            <w:r w:rsidRPr="006035FB">
              <w:rPr>
                <w:rFonts w:ascii="Times New Roman" w:eastAsia="Times New Roman" w:hAnsi="Times New Roman" w:cs="Times New Roman"/>
                <w:lang w:eastAsia="lt-LT"/>
              </w:rPr>
              <w:t>Centro vardu</w:t>
            </w:r>
          </w:p>
        </w:tc>
      </w:tr>
      <w:tr w:rsidR="00970E83" w:rsidRPr="006035FB" w:rsidTr="00AB7670">
        <w:trPr>
          <w:trHeight w:val="3771"/>
          <w:jc w:val="center"/>
        </w:trPr>
        <w:tc>
          <w:tcPr>
            <w:tcW w:w="2711" w:type="dxa"/>
            <w:shd w:val="clear" w:color="auto" w:fill="auto"/>
          </w:tcPr>
          <w:p w:rsidR="00970E83" w:rsidRPr="006035FB" w:rsidRDefault="00970E83" w:rsidP="00AB7670">
            <w:pPr>
              <w:spacing w:after="0"/>
              <w:rPr>
                <w:rFonts w:ascii="Times New Roman" w:eastAsia="Times New Roman" w:hAnsi="Times New Roman" w:cs="Times New Roman"/>
                <w:lang w:eastAsia="lt-LT"/>
              </w:rPr>
            </w:pPr>
            <w:r w:rsidRPr="006035FB">
              <w:rPr>
                <w:rFonts w:ascii="Times New Roman" w:eastAsia="Times New Roman" w:hAnsi="Times New Roman" w:cs="Times New Roman"/>
                <w:lang w:eastAsia="lt-LT"/>
              </w:rPr>
              <w:lastRenderedPageBreak/>
              <w:t>6. Gerosios darbo patirties sklaida Centre ir už jos ribų</w:t>
            </w:r>
          </w:p>
        </w:tc>
        <w:tc>
          <w:tcPr>
            <w:tcW w:w="1701" w:type="dxa"/>
            <w:shd w:val="clear" w:color="auto" w:fill="auto"/>
          </w:tcPr>
          <w:p w:rsidR="00970E83" w:rsidRPr="006035FB" w:rsidRDefault="00970E83" w:rsidP="00AB7670">
            <w:pPr>
              <w:pStyle w:val="Betarp"/>
              <w:spacing w:line="276" w:lineRule="auto"/>
              <w:rPr>
                <w:rFonts w:ascii="Times New Roman" w:eastAsia="Times New Roman" w:hAnsi="Times New Roman" w:cs="Times New Roman"/>
                <w:lang w:eastAsia="lt-LT"/>
              </w:rPr>
            </w:pPr>
            <w:r w:rsidRPr="006035FB">
              <w:rPr>
                <w:rFonts w:ascii="Times New Roman" w:eastAsia="Times New Roman" w:hAnsi="Times New Roman" w:cs="Times New Roman"/>
                <w:lang w:eastAsia="lt-LT"/>
              </w:rPr>
              <w:t xml:space="preserve">Centro veiklos viešinimas žiniasklaidoje, susitikimų metu, </w:t>
            </w:r>
            <w:r w:rsidRPr="006035FB">
              <w:rPr>
                <w:rFonts w:ascii="Times New Roman" w:hAnsi="Times New Roman" w:cs="Times New Roman"/>
              </w:rPr>
              <w:t xml:space="preserve">stendiniuose pranešimuose, įstaigos svetainėje, </w:t>
            </w:r>
            <w:proofErr w:type="spellStart"/>
            <w:r w:rsidRPr="006035FB">
              <w:rPr>
                <w:rFonts w:ascii="Times New Roman" w:hAnsi="Times New Roman" w:cs="Times New Roman"/>
              </w:rPr>
              <w:t>facebook</w:t>
            </w:r>
            <w:proofErr w:type="spellEnd"/>
            <w:r w:rsidRPr="006035FB">
              <w:rPr>
                <w:rFonts w:ascii="Times New Roman" w:hAnsi="Times New Roman" w:cs="Times New Roman"/>
              </w:rPr>
              <w:t xml:space="preserve"> paskyroje</w:t>
            </w:r>
          </w:p>
          <w:p w:rsidR="00970E83" w:rsidRPr="006035FB" w:rsidRDefault="00970E83" w:rsidP="00AB7670">
            <w:pPr>
              <w:pStyle w:val="Betarp"/>
              <w:spacing w:line="276" w:lineRule="auto"/>
              <w:rPr>
                <w:rFonts w:ascii="Times New Roman" w:hAnsi="Times New Roman" w:cs="Times New Roman"/>
              </w:rPr>
            </w:pPr>
          </w:p>
        </w:tc>
        <w:tc>
          <w:tcPr>
            <w:tcW w:w="1668" w:type="dxa"/>
            <w:shd w:val="clear" w:color="auto" w:fill="auto"/>
          </w:tcPr>
          <w:p w:rsidR="00970E83" w:rsidRPr="006035FB" w:rsidRDefault="00970E83" w:rsidP="00AB7670">
            <w:pPr>
              <w:pStyle w:val="Betarp"/>
              <w:spacing w:line="276" w:lineRule="auto"/>
              <w:rPr>
                <w:rFonts w:ascii="Times New Roman" w:eastAsia="Times New Roman" w:hAnsi="Times New Roman" w:cs="Times New Roman"/>
                <w:lang w:eastAsia="lt-LT"/>
              </w:rPr>
            </w:pPr>
            <w:r w:rsidRPr="006035FB">
              <w:rPr>
                <w:rFonts w:ascii="Times New Roman" w:eastAsia="Times New Roman" w:hAnsi="Times New Roman" w:cs="Times New Roman"/>
                <w:lang w:eastAsia="lt-LT"/>
              </w:rPr>
              <w:t xml:space="preserve">Direktorius, </w:t>
            </w:r>
            <w:r w:rsidRPr="006035FB">
              <w:rPr>
                <w:rFonts w:ascii="Times New Roman" w:hAnsi="Times New Roman" w:cs="Times New Roman"/>
              </w:rPr>
              <w:t>neformaliojo švietimo pedagogas</w:t>
            </w:r>
            <w:r w:rsidR="00F17F5E">
              <w:rPr>
                <w:rFonts w:ascii="Times New Roman" w:eastAsia="Times New Roman" w:hAnsi="Times New Roman" w:cs="Times New Roman"/>
                <w:lang w:eastAsia="lt-LT"/>
              </w:rPr>
              <w:t>.</w:t>
            </w:r>
          </w:p>
          <w:p w:rsidR="00970E83" w:rsidRPr="006035FB" w:rsidRDefault="00970E83" w:rsidP="00AB7670">
            <w:pPr>
              <w:pStyle w:val="Betarp"/>
              <w:spacing w:line="276" w:lineRule="auto"/>
              <w:rPr>
                <w:rFonts w:ascii="Times New Roman" w:hAnsi="Times New Roman" w:cs="Times New Roman"/>
                <w:bCs/>
              </w:rPr>
            </w:pPr>
          </w:p>
        </w:tc>
        <w:tc>
          <w:tcPr>
            <w:tcW w:w="1072" w:type="dxa"/>
            <w:shd w:val="clear" w:color="auto" w:fill="auto"/>
          </w:tcPr>
          <w:p w:rsidR="00970E83" w:rsidRPr="006035FB" w:rsidRDefault="00970E83" w:rsidP="00AB7670">
            <w:pPr>
              <w:pStyle w:val="Betarp"/>
              <w:spacing w:line="276" w:lineRule="auto"/>
              <w:rPr>
                <w:rFonts w:ascii="Times New Roman" w:hAnsi="Times New Roman" w:cs="Times New Roman"/>
                <w:color w:val="000000"/>
              </w:rPr>
            </w:pPr>
            <w:r w:rsidRPr="006035FB">
              <w:rPr>
                <w:rFonts w:ascii="Times New Roman" w:hAnsi="Times New Roman" w:cs="Times New Roman"/>
                <w:color w:val="000000"/>
              </w:rPr>
              <w:t>Nuolat</w:t>
            </w:r>
          </w:p>
        </w:tc>
        <w:tc>
          <w:tcPr>
            <w:tcW w:w="1463" w:type="dxa"/>
            <w:shd w:val="clear" w:color="auto" w:fill="auto"/>
          </w:tcPr>
          <w:p w:rsidR="00970E83" w:rsidRPr="006035FB" w:rsidRDefault="00970E83" w:rsidP="00AB7670">
            <w:pPr>
              <w:pStyle w:val="Betarp"/>
              <w:spacing w:line="276" w:lineRule="auto"/>
              <w:rPr>
                <w:rFonts w:ascii="Times New Roman" w:hAnsi="Times New Roman" w:cs="Times New Roman"/>
                <w:lang w:eastAsia="lt-LT"/>
              </w:rPr>
            </w:pPr>
            <w:r w:rsidRPr="006035FB">
              <w:rPr>
                <w:rFonts w:ascii="Times New Roman" w:hAnsi="Times New Roman" w:cs="Times New Roman"/>
                <w:lang w:eastAsia="lt-LT"/>
              </w:rPr>
              <w:t>Rėmėjų lėšos</w:t>
            </w:r>
          </w:p>
          <w:p w:rsidR="00970E83" w:rsidRPr="006035FB" w:rsidRDefault="00970E83" w:rsidP="00AB7670">
            <w:pPr>
              <w:pStyle w:val="Betarp"/>
              <w:spacing w:line="276" w:lineRule="auto"/>
              <w:rPr>
                <w:rFonts w:ascii="Times New Roman" w:hAnsi="Times New Roman" w:cs="Times New Roman"/>
                <w:bCs/>
              </w:rPr>
            </w:pPr>
          </w:p>
        </w:tc>
        <w:tc>
          <w:tcPr>
            <w:tcW w:w="1434" w:type="dxa"/>
            <w:shd w:val="clear" w:color="auto" w:fill="auto"/>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rPr>
              <w:t xml:space="preserve">Parengti informaciniai lankstinukai, Centras ir jo veikla žinomi visuomenei. Auga </w:t>
            </w:r>
            <w:proofErr w:type="spellStart"/>
            <w:r w:rsidRPr="006035FB">
              <w:rPr>
                <w:rFonts w:ascii="Times New Roman" w:hAnsi="Times New Roman" w:cs="Times New Roman"/>
              </w:rPr>
              <w:t>bendruome</w:t>
            </w:r>
            <w:proofErr w:type="spellEnd"/>
            <w:r w:rsidRPr="006035FB">
              <w:rPr>
                <w:rFonts w:ascii="Times New Roman" w:hAnsi="Times New Roman" w:cs="Times New Roman"/>
              </w:rPr>
              <w:t xml:space="preserve"> </w:t>
            </w:r>
            <w:proofErr w:type="spellStart"/>
            <w:r w:rsidRPr="006035FB">
              <w:rPr>
                <w:rFonts w:ascii="Times New Roman" w:hAnsi="Times New Roman" w:cs="Times New Roman"/>
              </w:rPr>
              <w:t>nės</w:t>
            </w:r>
            <w:proofErr w:type="spellEnd"/>
            <w:r w:rsidRPr="006035FB">
              <w:rPr>
                <w:rFonts w:ascii="Times New Roman" w:hAnsi="Times New Roman" w:cs="Times New Roman"/>
              </w:rPr>
              <w:t xml:space="preserve"> </w:t>
            </w:r>
            <w:proofErr w:type="spellStart"/>
            <w:r w:rsidRPr="006035FB">
              <w:rPr>
                <w:rFonts w:ascii="Times New Roman" w:hAnsi="Times New Roman" w:cs="Times New Roman"/>
              </w:rPr>
              <w:t>pasitikėji</w:t>
            </w:r>
            <w:proofErr w:type="spellEnd"/>
            <w:r w:rsidRPr="006035FB">
              <w:rPr>
                <w:rFonts w:ascii="Times New Roman" w:hAnsi="Times New Roman" w:cs="Times New Roman"/>
              </w:rPr>
              <w:t xml:space="preserve"> </w:t>
            </w:r>
            <w:proofErr w:type="spellStart"/>
            <w:r w:rsidRPr="006035FB">
              <w:rPr>
                <w:rFonts w:ascii="Times New Roman" w:hAnsi="Times New Roman" w:cs="Times New Roman"/>
              </w:rPr>
              <w:t>mas</w:t>
            </w:r>
            <w:proofErr w:type="spellEnd"/>
            <w:r w:rsidRPr="006035FB">
              <w:rPr>
                <w:rFonts w:ascii="Times New Roman" w:hAnsi="Times New Roman" w:cs="Times New Roman"/>
              </w:rPr>
              <w:t xml:space="preserve"> Centru, kuriamos naujos veiklos</w:t>
            </w:r>
          </w:p>
        </w:tc>
      </w:tr>
      <w:tr w:rsidR="00970E83" w:rsidRPr="006035FB" w:rsidTr="00AB7670">
        <w:trPr>
          <w:jc w:val="center"/>
        </w:trPr>
        <w:tc>
          <w:tcPr>
            <w:tcW w:w="2711" w:type="dxa"/>
            <w:shd w:val="clear" w:color="auto" w:fill="auto"/>
          </w:tcPr>
          <w:p w:rsidR="00970E83" w:rsidRPr="006035FB" w:rsidRDefault="00970E83" w:rsidP="00AB7670">
            <w:pPr>
              <w:spacing w:after="0"/>
              <w:rPr>
                <w:rFonts w:ascii="Times New Roman" w:eastAsia="Times New Roman" w:hAnsi="Times New Roman" w:cs="Times New Roman"/>
                <w:lang w:eastAsia="lt-LT"/>
              </w:rPr>
            </w:pPr>
            <w:r w:rsidRPr="006035FB">
              <w:rPr>
                <w:rFonts w:ascii="Times New Roman" w:hAnsi="Times New Roman" w:cs="Times New Roman"/>
                <w:color w:val="000000"/>
                <w:lang w:eastAsia="lt-LT"/>
              </w:rPr>
              <w:t>7. Racionaliai naudoti įstaigos išteklius</w:t>
            </w:r>
          </w:p>
        </w:tc>
        <w:tc>
          <w:tcPr>
            <w:tcW w:w="1701" w:type="dxa"/>
            <w:shd w:val="clear" w:color="auto" w:fill="auto"/>
          </w:tcPr>
          <w:p w:rsidR="00970E83" w:rsidRPr="006035FB" w:rsidRDefault="00970E83" w:rsidP="00AB7670">
            <w:pPr>
              <w:pStyle w:val="Betarp"/>
              <w:spacing w:line="276" w:lineRule="auto"/>
              <w:rPr>
                <w:rFonts w:ascii="Times New Roman" w:hAnsi="Times New Roman" w:cs="Times New Roman"/>
              </w:rPr>
            </w:pPr>
            <w:r w:rsidRPr="00A47433">
              <w:rPr>
                <w:rFonts w:ascii="Times New Roman" w:hAnsi="Times New Roman" w:cs="Times New Roman"/>
              </w:rPr>
              <w:t>Rengti metinius veiklos, viešųjų pirkimų planus ir finansines metų ataskaitas</w:t>
            </w:r>
          </w:p>
        </w:tc>
        <w:tc>
          <w:tcPr>
            <w:tcW w:w="1668" w:type="dxa"/>
            <w:shd w:val="clear" w:color="auto" w:fill="auto"/>
          </w:tcPr>
          <w:p w:rsidR="00970E83" w:rsidRPr="00F17F5E" w:rsidRDefault="00F17F5E" w:rsidP="00AB7670">
            <w:pPr>
              <w:pStyle w:val="Betarp"/>
              <w:spacing w:line="276" w:lineRule="auto"/>
              <w:rPr>
                <w:rFonts w:ascii="Times New Roman" w:eastAsia="Times New Roman" w:hAnsi="Times New Roman" w:cs="Times New Roman"/>
                <w:lang w:eastAsia="lt-LT"/>
              </w:rPr>
            </w:pPr>
            <w:r>
              <w:rPr>
                <w:rFonts w:ascii="Times New Roman" w:eastAsia="Times New Roman" w:hAnsi="Times New Roman" w:cs="Times New Roman"/>
                <w:lang w:eastAsia="lt-LT"/>
              </w:rPr>
              <w:t>Direktorius</w:t>
            </w:r>
          </w:p>
        </w:tc>
        <w:tc>
          <w:tcPr>
            <w:tcW w:w="1072" w:type="dxa"/>
            <w:shd w:val="clear" w:color="auto" w:fill="auto"/>
          </w:tcPr>
          <w:p w:rsidR="00970E83" w:rsidRPr="006035FB" w:rsidRDefault="00970E83" w:rsidP="00AB7670">
            <w:pPr>
              <w:pStyle w:val="Betarp"/>
              <w:spacing w:line="276" w:lineRule="auto"/>
              <w:rPr>
                <w:rFonts w:ascii="Times New Roman" w:hAnsi="Times New Roman" w:cs="Times New Roman"/>
                <w:color w:val="000000"/>
              </w:rPr>
            </w:pPr>
            <w:r w:rsidRPr="006035FB">
              <w:rPr>
                <w:rFonts w:ascii="Times New Roman" w:hAnsi="Times New Roman" w:cs="Times New Roman"/>
                <w:color w:val="000000"/>
              </w:rPr>
              <w:t>Nuolat</w:t>
            </w:r>
          </w:p>
        </w:tc>
        <w:tc>
          <w:tcPr>
            <w:tcW w:w="1463" w:type="dxa"/>
            <w:shd w:val="clear" w:color="auto" w:fill="auto"/>
          </w:tcPr>
          <w:p w:rsidR="00970E83" w:rsidRPr="006035FB" w:rsidRDefault="00F17F5E" w:rsidP="00AB7670">
            <w:pPr>
              <w:pStyle w:val="Betarp"/>
              <w:spacing w:line="276" w:lineRule="auto"/>
              <w:rPr>
                <w:rFonts w:ascii="Times New Roman" w:hAnsi="Times New Roman" w:cs="Times New Roman"/>
                <w:bCs/>
              </w:rPr>
            </w:pPr>
            <w:r>
              <w:rPr>
                <w:rFonts w:ascii="Times New Roman" w:hAnsi="Times New Roman" w:cs="Times New Roman"/>
                <w:bCs/>
              </w:rPr>
              <w:t xml:space="preserve">Pajamos už </w:t>
            </w:r>
            <w:r w:rsidR="00970E83" w:rsidRPr="006035FB">
              <w:rPr>
                <w:rFonts w:ascii="Times New Roman" w:hAnsi="Times New Roman" w:cs="Times New Roman"/>
                <w:bCs/>
              </w:rPr>
              <w:t xml:space="preserve"> salės nuomą, savivaldybės biudžeto lėšos</w:t>
            </w:r>
          </w:p>
        </w:tc>
        <w:tc>
          <w:tcPr>
            <w:tcW w:w="1434" w:type="dxa"/>
            <w:shd w:val="clear" w:color="auto" w:fill="auto"/>
          </w:tcPr>
          <w:p w:rsidR="00970E83" w:rsidRPr="006035FB" w:rsidRDefault="00970E83" w:rsidP="00AB7670">
            <w:pPr>
              <w:pStyle w:val="Betarp"/>
              <w:spacing w:line="276" w:lineRule="auto"/>
              <w:rPr>
                <w:rFonts w:ascii="Times New Roman" w:hAnsi="Times New Roman" w:cs="Times New Roman"/>
              </w:rPr>
            </w:pPr>
            <w:r w:rsidRPr="006035FB">
              <w:rPr>
                <w:rFonts w:ascii="Times New Roman" w:hAnsi="Times New Roman" w:cs="Times New Roman"/>
                <w:color w:val="000000"/>
                <w:lang w:eastAsia="lt-LT"/>
              </w:rPr>
              <w:t>Bus taupomos lėšos, racionaliai panaudoja</w:t>
            </w:r>
            <w:r>
              <w:rPr>
                <w:rFonts w:ascii="Times New Roman" w:hAnsi="Times New Roman" w:cs="Times New Roman"/>
                <w:color w:val="000000"/>
                <w:lang w:eastAsia="lt-LT"/>
              </w:rPr>
              <w:t xml:space="preserve"> </w:t>
            </w:r>
            <w:r w:rsidRPr="006035FB">
              <w:rPr>
                <w:rFonts w:ascii="Times New Roman" w:hAnsi="Times New Roman" w:cs="Times New Roman"/>
                <w:color w:val="000000"/>
                <w:lang w:eastAsia="lt-LT"/>
              </w:rPr>
              <w:t xml:space="preserve">mos įstaigos veiklai </w:t>
            </w:r>
          </w:p>
        </w:tc>
      </w:tr>
    </w:tbl>
    <w:p w:rsidR="00970E83" w:rsidRPr="004B5C8D" w:rsidRDefault="00970E83" w:rsidP="00970E83">
      <w:pPr>
        <w:tabs>
          <w:tab w:val="left" w:pos="426"/>
        </w:tabs>
        <w:spacing w:line="360" w:lineRule="auto"/>
        <w:ind w:left="600"/>
        <w:jc w:val="both"/>
        <w:rPr>
          <w:rFonts w:ascii="Times New Roman" w:hAnsi="Times New Roman" w:cs="Times New Roman"/>
          <w:iCs/>
          <w:sz w:val="24"/>
          <w:szCs w:val="24"/>
          <w:lang w:val="pt-BR"/>
        </w:rPr>
      </w:pPr>
    </w:p>
    <w:p w:rsidR="00970E83" w:rsidRDefault="00970E83" w:rsidP="00970E83">
      <w:pPr>
        <w:tabs>
          <w:tab w:val="left" w:pos="426"/>
        </w:tabs>
        <w:autoSpaceDE w:val="0"/>
        <w:autoSpaceDN w:val="0"/>
        <w:adjustRightInd w:val="0"/>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VI SKYRIUS</w:t>
      </w:r>
    </w:p>
    <w:p w:rsidR="00970E83" w:rsidRDefault="001006C5" w:rsidP="00970E83">
      <w:pPr>
        <w:tabs>
          <w:tab w:val="left" w:pos="426"/>
        </w:tabs>
        <w:autoSpaceDE w:val="0"/>
        <w:autoSpaceDN w:val="0"/>
        <w:adjustRightInd w:val="0"/>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KIRDONIŲ</w:t>
      </w:r>
      <w:r w:rsidR="00970E83" w:rsidRPr="00A47433">
        <w:rPr>
          <w:rFonts w:ascii="Times New Roman" w:hAnsi="Times New Roman" w:cs="Times New Roman"/>
          <w:b/>
          <w:bCs/>
          <w:sz w:val="24"/>
          <w:szCs w:val="24"/>
        </w:rPr>
        <w:t xml:space="preserve"> UNIVERSALAUS DAUGIAFUNKCIO CENTRO </w:t>
      </w:r>
      <w:r w:rsidR="00970E83" w:rsidRPr="00D50089">
        <w:rPr>
          <w:rFonts w:ascii="Times New Roman" w:hAnsi="Times New Roman" w:cs="Times New Roman"/>
          <w:b/>
          <w:bCs/>
          <w:sz w:val="24"/>
          <w:szCs w:val="24"/>
        </w:rPr>
        <w:t xml:space="preserve">STRATEGINIO </w:t>
      </w:r>
    </w:p>
    <w:p w:rsidR="00970E83" w:rsidRPr="00D50089" w:rsidRDefault="00970E83" w:rsidP="00970E83">
      <w:pPr>
        <w:tabs>
          <w:tab w:val="left" w:pos="426"/>
        </w:tabs>
        <w:autoSpaceDE w:val="0"/>
        <w:autoSpaceDN w:val="0"/>
        <w:adjustRightInd w:val="0"/>
        <w:spacing w:after="0" w:line="360" w:lineRule="auto"/>
        <w:ind w:left="360"/>
        <w:jc w:val="center"/>
        <w:rPr>
          <w:rFonts w:ascii="Times New Roman" w:hAnsi="Times New Roman" w:cs="Times New Roman"/>
          <w:b/>
          <w:bCs/>
          <w:sz w:val="24"/>
          <w:szCs w:val="24"/>
        </w:rPr>
      </w:pPr>
      <w:r w:rsidRPr="00D50089">
        <w:rPr>
          <w:rFonts w:ascii="Times New Roman" w:hAnsi="Times New Roman" w:cs="Times New Roman"/>
          <w:b/>
          <w:bCs/>
          <w:sz w:val="24"/>
          <w:szCs w:val="24"/>
        </w:rPr>
        <w:t xml:space="preserve">PLANO ĮGYVENDINIMAS, </w:t>
      </w:r>
      <w:r w:rsidRPr="00D50089">
        <w:rPr>
          <w:rFonts w:ascii="Times New Roman" w:eastAsia="Times New Roman" w:hAnsi="Times New Roman" w:cs="Times New Roman"/>
          <w:b/>
          <w:sz w:val="24"/>
          <w:szCs w:val="24"/>
          <w:lang w:eastAsia="lt-LT"/>
        </w:rPr>
        <w:t xml:space="preserve">KONTROLĖ IR </w:t>
      </w:r>
      <w:r w:rsidRPr="00D50089">
        <w:rPr>
          <w:rFonts w:ascii="Times New Roman" w:hAnsi="Times New Roman" w:cs="Times New Roman"/>
          <w:b/>
          <w:bCs/>
          <w:sz w:val="24"/>
          <w:szCs w:val="24"/>
        </w:rPr>
        <w:t>ATSAKOMYBĖ</w:t>
      </w:r>
    </w:p>
    <w:p w:rsidR="00970E83" w:rsidRPr="004B5C8D" w:rsidRDefault="00970E83" w:rsidP="00970E83">
      <w:pPr>
        <w:tabs>
          <w:tab w:val="left" w:pos="426"/>
        </w:tabs>
        <w:autoSpaceDE w:val="0"/>
        <w:autoSpaceDN w:val="0"/>
        <w:adjustRightInd w:val="0"/>
        <w:spacing w:after="0" w:line="360" w:lineRule="auto"/>
        <w:jc w:val="both"/>
        <w:rPr>
          <w:rFonts w:ascii="Times New Roman" w:hAnsi="Times New Roman" w:cs="Times New Roman"/>
          <w:b/>
          <w:bCs/>
          <w:sz w:val="24"/>
          <w:szCs w:val="24"/>
        </w:rPr>
      </w:pPr>
    </w:p>
    <w:p w:rsidR="00970E83" w:rsidRDefault="00970E83" w:rsidP="00970E83">
      <w:pPr>
        <w:pStyle w:val="Default"/>
        <w:tabs>
          <w:tab w:val="left" w:pos="426"/>
        </w:tabs>
        <w:spacing w:line="360" w:lineRule="auto"/>
        <w:ind w:firstLine="426"/>
        <w:jc w:val="both"/>
        <w:rPr>
          <w:rFonts w:eastAsia="Times New Roman"/>
          <w:lang w:eastAsia="lt-LT"/>
        </w:rPr>
      </w:pPr>
      <w:r w:rsidRPr="007575E2">
        <w:t xml:space="preserve">Strateginio plano įgyvendinimą, </w:t>
      </w:r>
      <w:r w:rsidRPr="007575E2">
        <w:rPr>
          <w:rFonts w:eastAsia="Times New Roman"/>
          <w:lang w:eastAsia="lt-LT"/>
        </w:rPr>
        <w:t>įstaigos darbuotojų veiklą ir ugdomosios veiklos priežiūrą</w:t>
      </w:r>
      <w:r w:rsidRPr="007575E2">
        <w:t xml:space="preserve"> </w:t>
      </w:r>
      <w:r w:rsidRPr="007575E2">
        <w:rPr>
          <w:rFonts w:eastAsia="Times New Roman"/>
          <w:lang w:eastAsia="lt-LT"/>
        </w:rPr>
        <w:t>vykdo direktorius.</w:t>
      </w:r>
      <w:r w:rsidRPr="004B5C8D">
        <w:rPr>
          <w:rFonts w:eastAsia="Times New Roman"/>
          <w:lang w:eastAsia="lt-LT"/>
        </w:rPr>
        <w:t xml:space="preserve"> </w:t>
      </w:r>
    </w:p>
    <w:p w:rsidR="00970E83" w:rsidRPr="004B5C8D" w:rsidRDefault="00970E83" w:rsidP="00970E83">
      <w:pPr>
        <w:pStyle w:val="Default"/>
        <w:tabs>
          <w:tab w:val="left" w:pos="426"/>
        </w:tabs>
        <w:spacing w:line="360" w:lineRule="auto"/>
        <w:ind w:firstLine="426"/>
        <w:jc w:val="both"/>
      </w:pPr>
      <w:r w:rsidRPr="007575E2">
        <w:t>Strateginio plano stebėsena atliekama viso proce</w:t>
      </w:r>
      <w:r w:rsidR="001006C5">
        <w:t>so metu ir visais lygiais.</w:t>
      </w:r>
      <w:r w:rsidRPr="007575E2">
        <w:t xml:space="preserve"> Tokiu būdu bendruomenė turi galimybę stebėti ir vertinti, kaip </w:t>
      </w:r>
      <w:r>
        <w:t>sieki</w:t>
      </w:r>
      <w:r w:rsidRPr="007575E2">
        <w:t xml:space="preserve">ami strateginiai tikslai ir </w:t>
      </w:r>
      <w:r>
        <w:t xml:space="preserve">įgyvendinami uždaviniai, </w:t>
      </w:r>
      <w:r w:rsidRPr="007575E2">
        <w:t>teikti siūlymus bei pageidavimus.</w:t>
      </w:r>
      <w:r w:rsidRPr="004B5C8D">
        <w:t xml:space="preserve">  </w:t>
      </w:r>
    </w:p>
    <w:p w:rsidR="00970E83" w:rsidRPr="004B5C8D" w:rsidRDefault="00970E83" w:rsidP="00970E83">
      <w:pPr>
        <w:tabs>
          <w:tab w:val="left" w:pos="426"/>
        </w:tabs>
        <w:autoSpaceDE w:val="0"/>
        <w:autoSpaceDN w:val="0"/>
        <w:adjustRightInd w:val="0"/>
        <w:spacing w:after="0" w:line="360" w:lineRule="auto"/>
        <w:ind w:firstLine="426"/>
        <w:jc w:val="both"/>
        <w:rPr>
          <w:rFonts w:ascii="Times New Roman" w:hAnsi="Times New Roman" w:cs="Times New Roman"/>
          <w:sz w:val="24"/>
          <w:szCs w:val="24"/>
        </w:rPr>
      </w:pPr>
      <w:r w:rsidRPr="004B5C8D">
        <w:rPr>
          <w:rFonts w:ascii="Times New Roman" w:hAnsi="Times New Roman" w:cs="Times New Roman"/>
          <w:sz w:val="24"/>
          <w:szCs w:val="24"/>
        </w:rPr>
        <w:t>Centr</w:t>
      </w:r>
      <w:r>
        <w:rPr>
          <w:rFonts w:ascii="Times New Roman" w:hAnsi="Times New Roman" w:cs="Times New Roman"/>
          <w:sz w:val="24"/>
          <w:szCs w:val="24"/>
        </w:rPr>
        <w:t>ui</w:t>
      </w:r>
      <w:r w:rsidRPr="004B5C8D">
        <w:rPr>
          <w:rFonts w:ascii="Times New Roman" w:hAnsi="Times New Roman" w:cs="Times New Roman"/>
          <w:sz w:val="24"/>
          <w:szCs w:val="24"/>
        </w:rPr>
        <w:t xml:space="preserve"> vykd</w:t>
      </w:r>
      <w:r>
        <w:rPr>
          <w:rFonts w:ascii="Times New Roman" w:hAnsi="Times New Roman" w:cs="Times New Roman"/>
          <w:sz w:val="24"/>
          <w:szCs w:val="24"/>
        </w:rPr>
        <w:t>ant</w:t>
      </w:r>
      <w:r w:rsidRPr="004B5C8D">
        <w:rPr>
          <w:rFonts w:ascii="Times New Roman" w:hAnsi="Times New Roman" w:cs="Times New Roman"/>
          <w:sz w:val="24"/>
          <w:szCs w:val="24"/>
        </w:rPr>
        <w:t xml:space="preserve"> atitinkamų metų </w:t>
      </w:r>
      <w:r w:rsidR="001006C5">
        <w:rPr>
          <w:rFonts w:ascii="Times New Roman" w:hAnsi="Times New Roman" w:cs="Times New Roman"/>
          <w:sz w:val="24"/>
          <w:szCs w:val="24"/>
        </w:rPr>
        <w:t>veiklos planą,</w:t>
      </w:r>
      <w:r w:rsidRPr="004B5C8D">
        <w:rPr>
          <w:rFonts w:ascii="Times New Roman" w:hAnsi="Times New Roman" w:cs="Times New Roman"/>
          <w:sz w:val="24"/>
          <w:szCs w:val="24"/>
        </w:rPr>
        <w:t xml:space="preserve"> įstaigos administracija tikslina veiklos plan</w:t>
      </w:r>
      <w:r>
        <w:rPr>
          <w:rFonts w:ascii="Times New Roman" w:hAnsi="Times New Roman" w:cs="Times New Roman"/>
          <w:sz w:val="24"/>
          <w:szCs w:val="24"/>
        </w:rPr>
        <w:t>ą</w:t>
      </w:r>
      <w:r w:rsidRPr="004B5C8D">
        <w:rPr>
          <w:rFonts w:ascii="Times New Roman" w:hAnsi="Times New Roman" w:cs="Times New Roman"/>
          <w:sz w:val="24"/>
          <w:szCs w:val="24"/>
        </w:rPr>
        <w:t xml:space="preserve">, analizuoja, kaip </w:t>
      </w:r>
      <w:r>
        <w:rPr>
          <w:rFonts w:ascii="Times New Roman" w:hAnsi="Times New Roman" w:cs="Times New Roman"/>
          <w:sz w:val="24"/>
          <w:szCs w:val="24"/>
        </w:rPr>
        <w:t xml:space="preserve">jis </w:t>
      </w:r>
      <w:r w:rsidRPr="004B5C8D">
        <w:rPr>
          <w:rFonts w:ascii="Times New Roman" w:hAnsi="Times New Roman" w:cs="Times New Roman"/>
          <w:sz w:val="24"/>
          <w:szCs w:val="24"/>
        </w:rPr>
        <w:t xml:space="preserve">vykdomas, ar </w:t>
      </w:r>
      <w:r>
        <w:rPr>
          <w:rFonts w:ascii="Times New Roman" w:hAnsi="Times New Roman" w:cs="Times New Roman"/>
          <w:sz w:val="24"/>
          <w:szCs w:val="24"/>
        </w:rPr>
        <w:t>atitinka</w:t>
      </w:r>
      <w:r w:rsidRPr="004B5C8D">
        <w:rPr>
          <w:rFonts w:ascii="Times New Roman" w:hAnsi="Times New Roman" w:cs="Times New Roman"/>
          <w:sz w:val="24"/>
          <w:szCs w:val="24"/>
        </w:rPr>
        <w:t xml:space="preserve"> Centro strateginio plano nuostatas. </w:t>
      </w:r>
    </w:p>
    <w:p w:rsidR="00970E83" w:rsidRDefault="00970E83" w:rsidP="001006C5">
      <w:pPr>
        <w:tabs>
          <w:tab w:val="left" w:pos="426"/>
        </w:tabs>
        <w:autoSpaceDE w:val="0"/>
        <w:autoSpaceDN w:val="0"/>
        <w:adjustRightInd w:val="0"/>
        <w:spacing w:after="0" w:line="360" w:lineRule="auto"/>
        <w:jc w:val="both"/>
        <w:rPr>
          <w:rFonts w:ascii="Times New Roman" w:hAnsi="Times New Roman" w:cs="Times New Roman"/>
          <w:sz w:val="24"/>
          <w:szCs w:val="24"/>
        </w:rPr>
      </w:pPr>
      <w:r w:rsidRPr="004B5C8D">
        <w:rPr>
          <w:rFonts w:ascii="Times New Roman" w:hAnsi="Times New Roman" w:cs="Times New Roman"/>
          <w:sz w:val="24"/>
          <w:szCs w:val="24"/>
        </w:rPr>
        <w:t xml:space="preserve"> </w:t>
      </w:r>
      <w:r w:rsidR="001006C5">
        <w:rPr>
          <w:rFonts w:ascii="Times New Roman" w:hAnsi="Times New Roman" w:cs="Times New Roman"/>
          <w:sz w:val="24"/>
          <w:szCs w:val="24"/>
        </w:rPr>
        <w:t>Centro darbuotojai</w:t>
      </w:r>
      <w:r w:rsidRPr="004B5C8D">
        <w:rPr>
          <w:rFonts w:ascii="Times New Roman" w:hAnsi="Times New Roman" w:cs="Times New Roman"/>
          <w:sz w:val="24"/>
          <w:szCs w:val="24"/>
        </w:rPr>
        <w:t xml:space="preserve"> ir </w:t>
      </w:r>
      <w:proofErr w:type="spellStart"/>
      <w:r w:rsidR="001006C5">
        <w:rPr>
          <w:rFonts w:ascii="Times New Roman" w:hAnsi="Times New Roman" w:cs="Times New Roman"/>
          <w:sz w:val="24"/>
          <w:szCs w:val="24"/>
        </w:rPr>
        <w:t>Kirdonių</w:t>
      </w:r>
      <w:proofErr w:type="spellEnd"/>
      <w:r w:rsidRPr="0029302D">
        <w:rPr>
          <w:rFonts w:ascii="Times New Roman" w:hAnsi="Times New Roman" w:cs="Times New Roman"/>
          <w:sz w:val="24"/>
          <w:szCs w:val="24"/>
        </w:rPr>
        <w:t xml:space="preserve"> </w:t>
      </w:r>
      <w:r w:rsidR="001006C5">
        <w:rPr>
          <w:rFonts w:ascii="Times New Roman" w:hAnsi="Times New Roman" w:cs="Times New Roman"/>
          <w:sz w:val="24"/>
          <w:szCs w:val="24"/>
        </w:rPr>
        <w:t>gyventojai, bendruomenės taryba</w:t>
      </w:r>
      <w:r w:rsidRPr="004B5C8D">
        <w:rPr>
          <w:rFonts w:ascii="Times New Roman" w:hAnsi="Times New Roman" w:cs="Times New Roman"/>
          <w:sz w:val="24"/>
          <w:szCs w:val="24"/>
        </w:rPr>
        <w:t xml:space="preserve"> teikia siūlymus dėl veiklos gerinimo. </w:t>
      </w:r>
    </w:p>
    <w:p w:rsidR="00970E83" w:rsidRPr="004B5C8D" w:rsidRDefault="00970E83" w:rsidP="00970E83">
      <w:pPr>
        <w:tabs>
          <w:tab w:val="left" w:pos="426"/>
        </w:tabs>
        <w:autoSpaceDE w:val="0"/>
        <w:autoSpaceDN w:val="0"/>
        <w:adjustRightInd w:val="0"/>
        <w:spacing w:after="0" w:line="360" w:lineRule="auto"/>
        <w:ind w:firstLine="426"/>
        <w:jc w:val="both"/>
        <w:rPr>
          <w:rFonts w:ascii="Times New Roman" w:hAnsi="Times New Roman" w:cs="Times New Roman"/>
          <w:sz w:val="24"/>
          <w:szCs w:val="24"/>
        </w:rPr>
      </w:pPr>
      <w:r w:rsidRPr="004B5C8D">
        <w:rPr>
          <w:rFonts w:ascii="Times New Roman" w:hAnsi="Times New Roman" w:cs="Times New Roman"/>
          <w:sz w:val="24"/>
          <w:szCs w:val="24"/>
        </w:rPr>
        <w:t xml:space="preserve">Centro tikslų ir uždavinių įgyvendinimo analizė yra metinio veiklos plano sudedamoji dalis. </w:t>
      </w:r>
    </w:p>
    <w:p w:rsidR="00970E83" w:rsidRPr="00FB470A" w:rsidRDefault="00970E83" w:rsidP="001006C5">
      <w:pPr>
        <w:tabs>
          <w:tab w:val="left" w:pos="426"/>
        </w:tabs>
        <w:spacing w:after="0" w:line="360" w:lineRule="auto"/>
        <w:ind w:firstLine="426"/>
        <w:jc w:val="both"/>
        <w:rPr>
          <w:rFonts w:ascii="Times New Roman" w:eastAsia="Times New Roman" w:hAnsi="Times New Roman" w:cs="Times New Roman"/>
          <w:sz w:val="24"/>
          <w:szCs w:val="24"/>
          <w:lang w:eastAsia="lt-LT"/>
        </w:rPr>
      </w:pPr>
      <w:r w:rsidRPr="00D404D9">
        <w:rPr>
          <w:rFonts w:ascii="Times New Roman" w:eastAsia="Times New Roman" w:hAnsi="Times New Roman" w:cs="Times New Roman"/>
          <w:sz w:val="24"/>
          <w:szCs w:val="24"/>
          <w:lang w:eastAsia="lt-LT"/>
        </w:rPr>
        <w:t>Už sanitarinę įstaigos būklę ir vaikų sveikatos priežiūrą atsakinga Centro direktorė ir</w:t>
      </w:r>
      <w:r w:rsidR="001006C5">
        <w:rPr>
          <w:rFonts w:ascii="Times New Roman" w:eastAsia="Times New Roman" w:hAnsi="Times New Roman" w:cs="Times New Roman"/>
          <w:sz w:val="24"/>
          <w:szCs w:val="24"/>
          <w:lang w:eastAsia="lt-LT"/>
        </w:rPr>
        <w:t xml:space="preserve"> ūkvedė.</w:t>
      </w:r>
      <w:r w:rsidRPr="00FB470A">
        <w:rPr>
          <w:rFonts w:ascii="Times New Roman" w:eastAsia="Times New Roman" w:hAnsi="Times New Roman" w:cs="Times New Roman"/>
          <w:sz w:val="24"/>
          <w:szCs w:val="24"/>
          <w:lang w:eastAsia="lt-LT"/>
        </w:rPr>
        <w:t xml:space="preserve"> </w:t>
      </w:r>
    </w:p>
    <w:p w:rsidR="00970E83" w:rsidRPr="00FB470A" w:rsidRDefault="00970E83" w:rsidP="00970E83">
      <w:pPr>
        <w:shd w:val="clear" w:color="auto" w:fill="FFFFFF"/>
        <w:tabs>
          <w:tab w:val="left" w:pos="426"/>
        </w:tabs>
        <w:spacing w:after="0" w:line="360" w:lineRule="auto"/>
        <w:ind w:firstLine="426"/>
        <w:jc w:val="both"/>
        <w:rPr>
          <w:rFonts w:ascii="Times New Roman" w:hAnsi="Times New Roman" w:cs="Times New Roman"/>
          <w:color w:val="000000"/>
          <w:sz w:val="24"/>
          <w:szCs w:val="24"/>
          <w:lang w:val="pl-PL" w:eastAsia="lt-LT"/>
        </w:rPr>
      </w:pPr>
      <w:proofErr w:type="spellStart"/>
      <w:r w:rsidRPr="00FB470A">
        <w:rPr>
          <w:rFonts w:ascii="Times New Roman" w:hAnsi="Times New Roman" w:cs="Times New Roman"/>
          <w:color w:val="000000"/>
          <w:sz w:val="24"/>
          <w:szCs w:val="24"/>
          <w:lang w:val="pl-PL" w:eastAsia="lt-LT"/>
        </w:rPr>
        <w:t>Turtas</w:t>
      </w:r>
      <w:proofErr w:type="spellEnd"/>
      <w:r w:rsidRPr="00FB470A">
        <w:rPr>
          <w:rFonts w:ascii="Times New Roman" w:hAnsi="Times New Roman" w:cs="Times New Roman"/>
          <w:color w:val="000000"/>
          <w:sz w:val="24"/>
          <w:szCs w:val="24"/>
          <w:lang w:val="pl-PL" w:eastAsia="lt-LT"/>
        </w:rPr>
        <w:t xml:space="preserve"> </w:t>
      </w:r>
      <w:proofErr w:type="spellStart"/>
      <w:r w:rsidRPr="00FB470A">
        <w:rPr>
          <w:rFonts w:ascii="Times New Roman" w:hAnsi="Times New Roman" w:cs="Times New Roman"/>
          <w:color w:val="000000"/>
          <w:sz w:val="24"/>
          <w:szCs w:val="24"/>
          <w:lang w:val="pl-PL" w:eastAsia="lt-LT"/>
        </w:rPr>
        <w:t>tausojamas</w:t>
      </w:r>
      <w:proofErr w:type="spellEnd"/>
      <w:r w:rsidRPr="00FB470A">
        <w:rPr>
          <w:rFonts w:ascii="Times New Roman" w:hAnsi="Times New Roman" w:cs="Times New Roman"/>
          <w:color w:val="000000"/>
          <w:sz w:val="24"/>
          <w:szCs w:val="24"/>
          <w:lang w:val="pl-PL" w:eastAsia="lt-LT"/>
        </w:rPr>
        <w:t xml:space="preserve"> </w:t>
      </w:r>
      <w:proofErr w:type="spellStart"/>
      <w:r w:rsidRPr="00FB470A">
        <w:rPr>
          <w:rFonts w:ascii="Times New Roman" w:hAnsi="Times New Roman" w:cs="Times New Roman"/>
          <w:color w:val="000000"/>
          <w:sz w:val="24"/>
          <w:szCs w:val="24"/>
          <w:lang w:val="pl-PL" w:eastAsia="lt-LT"/>
        </w:rPr>
        <w:t>ir</w:t>
      </w:r>
      <w:proofErr w:type="spellEnd"/>
      <w:r w:rsidRPr="00FB470A">
        <w:rPr>
          <w:rFonts w:ascii="Times New Roman" w:hAnsi="Times New Roman" w:cs="Times New Roman"/>
          <w:color w:val="000000"/>
          <w:sz w:val="24"/>
          <w:szCs w:val="24"/>
          <w:lang w:val="pl-PL" w:eastAsia="lt-LT"/>
        </w:rPr>
        <w:t xml:space="preserve"> </w:t>
      </w:r>
      <w:proofErr w:type="spellStart"/>
      <w:r w:rsidRPr="00FB470A">
        <w:rPr>
          <w:rFonts w:ascii="Times New Roman" w:hAnsi="Times New Roman" w:cs="Times New Roman"/>
          <w:color w:val="000000"/>
          <w:sz w:val="24"/>
          <w:szCs w:val="24"/>
          <w:lang w:val="pl-PL" w:eastAsia="lt-LT"/>
        </w:rPr>
        <w:t>racionaliai</w:t>
      </w:r>
      <w:proofErr w:type="spellEnd"/>
      <w:r w:rsidRPr="00FB470A">
        <w:rPr>
          <w:rFonts w:ascii="Times New Roman" w:hAnsi="Times New Roman" w:cs="Times New Roman"/>
          <w:color w:val="000000"/>
          <w:sz w:val="24"/>
          <w:szCs w:val="24"/>
          <w:lang w:val="pl-PL" w:eastAsia="lt-LT"/>
        </w:rPr>
        <w:t xml:space="preserve"> </w:t>
      </w:r>
      <w:proofErr w:type="spellStart"/>
      <w:r w:rsidRPr="00FB470A">
        <w:rPr>
          <w:rFonts w:ascii="Times New Roman" w:hAnsi="Times New Roman" w:cs="Times New Roman"/>
          <w:color w:val="000000"/>
          <w:sz w:val="24"/>
          <w:szCs w:val="24"/>
          <w:lang w:val="pl-PL" w:eastAsia="lt-LT"/>
        </w:rPr>
        <w:t>tvarkomas</w:t>
      </w:r>
      <w:proofErr w:type="spellEnd"/>
      <w:r w:rsidRPr="00FB470A">
        <w:rPr>
          <w:rFonts w:ascii="Times New Roman" w:hAnsi="Times New Roman" w:cs="Times New Roman"/>
          <w:color w:val="000000"/>
          <w:sz w:val="24"/>
          <w:szCs w:val="24"/>
          <w:lang w:val="pl-PL" w:eastAsia="lt-LT"/>
        </w:rPr>
        <w:t xml:space="preserve">, </w:t>
      </w:r>
      <w:proofErr w:type="spellStart"/>
      <w:r w:rsidRPr="00FB470A">
        <w:rPr>
          <w:rFonts w:ascii="Times New Roman" w:hAnsi="Times New Roman" w:cs="Times New Roman"/>
          <w:color w:val="000000"/>
          <w:sz w:val="24"/>
          <w:szCs w:val="24"/>
          <w:lang w:val="pl-PL" w:eastAsia="lt-LT"/>
        </w:rPr>
        <w:t>naudojamas</w:t>
      </w:r>
      <w:proofErr w:type="spellEnd"/>
      <w:r w:rsidRPr="00FB470A">
        <w:rPr>
          <w:rFonts w:ascii="Times New Roman" w:hAnsi="Times New Roman" w:cs="Times New Roman"/>
          <w:color w:val="000000"/>
          <w:sz w:val="24"/>
          <w:szCs w:val="24"/>
          <w:lang w:val="pl-PL" w:eastAsia="lt-LT"/>
        </w:rPr>
        <w:t xml:space="preserve"> tik Centro </w:t>
      </w:r>
      <w:proofErr w:type="spellStart"/>
      <w:r w:rsidRPr="00FB470A">
        <w:rPr>
          <w:rFonts w:ascii="Times New Roman" w:hAnsi="Times New Roman" w:cs="Times New Roman"/>
          <w:color w:val="000000"/>
          <w:sz w:val="24"/>
          <w:szCs w:val="24"/>
          <w:lang w:val="pl-PL" w:eastAsia="lt-LT"/>
        </w:rPr>
        <w:t>nuostatuose</w:t>
      </w:r>
      <w:proofErr w:type="spellEnd"/>
      <w:r w:rsidRPr="00FB470A">
        <w:rPr>
          <w:rFonts w:ascii="Times New Roman" w:hAnsi="Times New Roman" w:cs="Times New Roman"/>
          <w:color w:val="000000"/>
          <w:sz w:val="24"/>
          <w:szCs w:val="24"/>
          <w:lang w:val="pl-PL" w:eastAsia="lt-LT"/>
        </w:rPr>
        <w:t xml:space="preserve"> </w:t>
      </w:r>
      <w:proofErr w:type="spellStart"/>
      <w:r w:rsidRPr="00FB470A">
        <w:rPr>
          <w:rFonts w:ascii="Times New Roman" w:hAnsi="Times New Roman" w:cs="Times New Roman"/>
          <w:color w:val="000000"/>
          <w:sz w:val="24"/>
          <w:szCs w:val="24"/>
          <w:lang w:val="pl-PL" w:eastAsia="lt-LT"/>
        </w:rPr>
        <w:t>numatytai</w:t>
      </w:r>
      <w:proofErr w:type="spellEnd"/>
      <w:r w:rsidRPr="00FB470A">
        <w:rPr>
          <w:rFonts w:ascii="Times New Roman" w:hAnsi="Times New Roman" w:cs="Times New Roman"/>
          <w:color w:val="000000"/>
          <w:sz w:val="24"/>
          <w:szCs w:val="24"/>
          <w:lang w:val="pl-PL" w:eastAsia="lt-LT"/>
        </w:rPr>
        <w:t xml:space="preserve"> </w:t>
      </w:r>
      <w:proofErr w:type="spellStart"/>
      <w:r w:rsidRPr="00FB470A">
        <w:rPr>
          <w:rFonts w:ascii="Times New Roman" w:hAnsi="Times New Roman" w:cs="Times New Roman"/>
          <w:color w:val="000000"/>
          <w:sz w:val="24"/>
          <w:szCs w:val="24"/>
          <w:lang w:val="pl-PL" w:eastAsia="lt-LT"/>
        </w:rPr>
        <w:t>veiklai</w:t>
      </w:r>
      <w:proofErr w:type="spellEnd"/>
      <w:r w:rsidRPr="00FB470A">
        <w:rPr>
          <w:rFonts w:ascii="Times New Roman" w:hAnsi="Times New Roman" w:cs="Times New Roman"/>
          <w:color w:val="000000"/>
          <w:sz w:val="24"/>
          <w:szCs w:val="24"/>
          <w:lang w:val="pl-PL" w:eastAsia="lt-LT"/>
        </w:rPr>
        <w:t xml:space="preserve"> </w:t>
      </w:r>
      <w:proofErr w:type="spellStart"/>
      <w:r w:rsidRPr="00FB470A">
        <w:rPr>
          <w:rFonts w:ascii="Times New Roman" w:hAnsi="Times New Roman" w:cs="Times New Roman"/>
          <w:color w:val="000000"/>
          <w:sz w:val="24"/>
          <w:szCs w:val="24"/>
          <w:lang w:val="pl-PL" w:eastAsia="lt-LT"/>
        </w:rPr>
        <w:t>vykdyti</w:t>
      </w:r>
      <w:proofErr w:type="spellEnd"/>
      <w:r w:rsidRPr="00FB470A">
        <w:rPr>
          <w:rFonts w:ascii="Times New Roman" w:hAnsi="Times New Roman" w:cs="Times New Roman"/>
          <w:color w:val="000000"/>
          <w:sz w:val="24"/>
          <w:szCs w:val="24"/>
          <w:lang w:val="pl-PL" w:eastAsia="lt-LT"/>
        </w:rPr>
        <w:t xml:space="preserve">. </w:t>
      </w:r>
    </w:p>
    <w:p w:rsidR="00970E83" w:rsidRPr="00FB470A" w:rsidRDefault="00970E83" w:rsidP="00970E83">
      <w:pPr>
        <w:shd w:val="clear" w:color="auto" w:fill="FFFFFF"/>
        <w:tabs>
          <w:tab w:val="left" w:pos="426"/>
        </w:tabs>
        <w:spacing w:after="0" w:line="360" w:lineRule="auto"/>
        <w:ind w:firstLine="426"/>
        <w:jc w:val="both"/>
        <w:rPr>
          <w:rFonts w:ascii="Times New Roman" w:eastAsia="Times New Roman" w:hAnsi="Times New Roman" w:cs="Times New Roman"/>
          <w:sz w:val="24"/>
          <w:szCs w:val="24"/>
          <w:lang w:eastAsia="lt-LT"/>
        </w:rPr>
      </w:pPr>
      <w:r w:rsidRPr="00FB470A">
        <w:rPr>
          <w:rFonts w:ascii="Times New Roman" w:hAnsi="Times New Roman" w:cs="Times New Roman"/>
          <w:sz w:val="24"/>
          <w:szCs w:val="24"/>
        </w:rPr>
        <w:lastRenderedPageBreak/>
        <w:t xml:space="preserve">Kasmet direktorius teikia </w:t>
      </w:r>
      <w:r w:rsidR="001006C5">
        <w:rPr>
          <w:rFonts w:ascii="Times New Roman" w:eastAsia="Times New Roman" w:hAnsi="Times New Roman" w:cs="Times New Roman"/>
          <w:sz w:val="24"/>
          <w:szCs w:val="24"/>
          <w:lang w:eastAsia="lt-LT"/>
        </w:rPr>
        <w:t>Savivaldybės</w:t>
      </w:r>
      <w:r w:rsidRPr="00FB470A">
        <w:rPr>
          <w:rFonts w:ascii="Times New Roman" w:eastAsia="Times New Roman" w:hAnsi="Times New Roman" w:cs="Times New Roman"/>
          <w:sz w:val="24"/>
          <w:szCs w:val="24"/>
          <w:lang w:eastAsia="lt-LT"/>
        </w:rPr>
        <w:t xml:space="preserve"> tarybai, </w:t>
      </w:r>
      <w:r w:rsidRPr="00FB470A">
        <w:rPr>
          <w:rFonts w:ascii="Times New Roman" w:hAnsi="Times New Roman" w:cs="Times New Roman"/>
          <w:sz w:val="24"/>
          <w:szCs w:val="24"/>
        </w:rPr>
        <w:t xml:space="preserve">bendruomenei ataskaitą apie Centro tikslų ir uždavinių įvykdymą, </w:t>
      </w:r>
      <w:r w:rsidR="0029314A">
        <w:rPr>
          <w:rFonts w:ascii="Times New Roman" w:eastAsia="Times New Roman" w:hAnsi="Times New Roman" w:cs="Times New Roman"/>
          <w:sz w:val="24"/>
          <w:szCs w:val="24"/>
          <w:lang w:eastAsia="lt-LT"/>
        </w:rPr>
        <w:t>atsiskaito steigėjui – Biržų</w:t>
      </w:r>
      <w:bookmarkStart w:id="0" w:name="_GoBack"/>
      <w:bookmarkEnd w:id="0"/>
      <w:r w:rsidRPr="00FB470A">
        <w:rPr>
          <w:rFonts w:ascii="Times New Roman" w:eastAsia="Times New Roman" w:hAnsi="Times New Roman" w:cs="Times New Roman"/>
          <w:sz w:val="24"/>
          <w:szCs w:val="24"/>
          <w:lang w:eastAsia="lt-LT"/>
        </w:rPr>
        <w:t xml:space="preserve"> rajono savivaldybės tarybai.</w:t>
      </w:r>
    </w:p>
    <w:p w:rsidR="00970E83" w:rsidRPr="00FB470A" w:rsidRDefault="00970E83" w:rsidP="00970E83">
      <w:pPr>
        <w:shd w:val="clear" w:color="auto" w:fill="FFFFFF"/>
        <w:tabs>
          <w:tab w:val="left" w:pos="426"/>
        </w:tabs>
        <w:spacing w:after="0" w:line="360" w:lineRule="auto"/>
        <w:ind w:firstLine="426"/>
        <w:jc w:val="both"/>
        <w:rPr>
          <w:rFonts w:ascii="Times New Roman" w:hAnsi="Times New Roman" w:cs="Times New Roman"/>
          <w:bCs/>
          <w:color w:val="000000"/>
          <w:sz w:val="24"/>
          <w:szCs w:val="24"/>
          <w:lang w:val="pl-PL"/>
        </w:rPr>
      </w:pPr>
      <w:r w:rsidRPr="00FB470A">
        <w:rPr>
          <w:rFonts w:ascii="Times New Roman" w:hAnsi="Times New Roman" w:cs="Times New Roman"/>
          <w:bCs/>
          <w:color w:val="000000"/>
          <w:sz w:val="24"/>
          <w:szCs w:val="24"/>
          <w:lang w:val="pl-PL"/>
        </w:rPr>
        <w:t xml:space="preserve">Centro </w:t>
      </w:r>
      <w:proofErr w:type="spellStart"/>
      <w:r w:rsidRPr="00FB470A">
        <w:rPr>
          <w:rFonts w:ascii="Times New Roman" w:hAnsi="Times New Roman" w:cs="Times New Roman"/>
          <w:bCs/>
          <w:color w:val="000000"/>
          <w:sz w:val="24"/>
          <w:szCs w:val="24"/>
          <w:lang w:val="pl-PL"/>
        </w:rPr>
        <w:t>higieninę</w:t>
      </w:r>
      <w:proofErr w:type="spellEnd"/>
      <w:r w:rsidRPr="00FB470A">
        <w:rPr>
          <w:rFonts w:ascii="Times New Roman" w:hAnsi="Times New Roman" w:cs="Times New Roman"/>
          <w:bCs/>
          <w:color w:val="000000"/>
          <w:sz w:val="24"/>
          <w:szCs w:val="24"/>
          <w:lang w:val="pl-PL"/>
        </w:rPr>
        <w:t xml:space="preserve"> </w:t>
      </w:r>
      <w:proofErr w:type="spellStart"/>
      <w:r w:rsidRPr="00FB470A">
        <w:rPr>
          <w:rFonts w:ascii="Times New Roman" w:hAnsi="Times New Roman" w:cs="Times New Roman"/>
          <w:bCs/>
          <w:color w:val="000000"/>
          <w:sz w:val="24"/>
          <w:szCs w:val="24"/>
          <w:lang w:val="pl-PL"/>
        </w:rPr>
        <w:t>ir</w:t>
      </w:r>
      <w:proofErr w:type="spellEnd"/>
      <w:r w:rsidRPr="00FB470A">
        <w:rPr>
          <w:rFonts w:ascii="Times New Roman" w:hAnsi="Times New Roman" w:cs="Times New Roman"/>
          <w:bCs/>
          <w:color w:val="000000"/>
          <w:sz w:val="24"/>
          <w:szCs w:val="24"/>
          <w:lang w:val="pl-PL"/>
        </w:rPr>
        <w:t xml:space="preserve"> </w:t>
      </w:r>
      <w:proofErr w:type="spellStart"/>
      <w:r w:rsidRPr="00FB470A">
        <w:rPr>
          <w:rFonts w:ascii="Times New Roman" w:hAnsi="Times New Roman" w:cs="Times New Roman"/>
          <w:bCs/>
          <w:color w:val="000000"/>
          <w:sz w:val="24"/>
          <w:szCs w:val="24"/>
          <w:lang w:val="pl-PL"/>
        </w:rPr>
        <w:t>maisto</w:t>
      </w:r>
      <w:proofErr w:type="spellEnd"/>
      <w:r w:rsidR="001006C5">
        <w:rPr>
          <w:rFonts w:ascii="Times New Roman" w:hAnsi="Times New Roman" w:cs="Times New Roman"/>
          <w:bCs/>
          <w:color w:val="000000"/>
          <w:sz w:val="24"/>
          <w:szCs w:val="24"/>
          <w:lang w:val="pl-PL"/>
        </w:rPr>
        <w:t xml:space="preserve"> </w:t>
      </w:r>
      <w:proofErr w:type="spellStart"/>
      <w:r w:rsidR="001006C5">
        <w:rPr>
          <w:rFonts w:ascii="Times New Roman" w:hAnsi="Times New Roman" w:cs="Times New Roman"/>
          <w:bCs/>
          <w:color w:val="000000"/>
          <w:sz w:val="24"/>
          <w:szCs w:val="24"/>
          <w:lang w:val="pl-PL"/>
        </w:rPr>
        <w:t>kokybės</w:t>
      </w:r>
      <w:proofErr w:type="spellEnd"/>
      <w:r w:rsidR="001006C5">
        <w:rPr>
          <w:rFonts w:ascii="Times New Roman" w:hAnsi="Times New Roman" w:cs="Times New Roman"/>
          <w:bCs/>
          <w:color w:val="000000"/>
          <w:sz w:val="24"/>
          <w:szCs w:val="24"/>
          <w:lang w:val="pl-PL"/>
        </w:rPr>
        <w:t xml:space="preserve"> </w:t>
      </w:r>
      <w:proofErr w:type="spellStart"/>
      <w:r w:rsidR="001006C5">
        <w:rPr>
          <w:rFonts w:ascii="Times New Roman" w:hAnsi="Times New Roman" w:cs="Times New Roman"/>
          <w:bCs/>
          <w:color w:val="000000"/>
          <w:sz w:val="24"/>
          <w:szCs w:val="24"/>
          <w:lang w:val="pl-PL"/>
        </w:rPr>
        <w:t>priežiūrą</w:t>
      </w:r>
      <w:proofErr w:type="spellEnd"/>
      <w:r w:rsidR="001006C5">
        <w:rPr>
          <w:rFonts w:ascii="Times New Roman" w:hAnsi="Times New Roman" w:cs="Times New Roman"/>
          <w:bCs/>
          <w:color w:val="000000"/>
          <w:sz w:val="24"/>
          <w:szCs w:val="24"/>
          <w:lang w:val="pl-PL"/>
        </w:rPr>
        <w:t xml:space="preserve"> </w:t>
      </w:r>
      <w:proofErr w:type="spellStart"/>
      <w:r w:rsidR="001006C5">
        <w:rPr>
          <w:rFonts w:ascii="Times New Roman" w:hAnsi="Times New Roman" w:cs="Times New Roman"/>
          <w:bCs/>
          <w:color w:val="000000"/>
          <w:sz w:val="24"/>
          <w:szCs w:val="24"/>
          <w:lang w:val="pl-PL"/>
        </w:rPr>
        <w:t>vykdo</w:t>
      </w:r>
      <w:proofErr w:type="spellEnd"/>
      <w:r w:rsidR="001006C5">
        <w:rPr>
          <w:rFonts w:ascii="Times New Roman" w:hAnsi="Times New Roman" w:cs="Times New Roman"/>
          <w:bCs/>
          <w:color w:val="000000"/>
          <w:sz w:val="24"/>
          <w:szCs w:val="24"/>
          <w:lang w:val="pl-PL"/>
        </w:rPr>
        <w:t xml:space="preserve"> </w:t>
      </w:r>
      <w:proofErr w:type="spellStart"/>
      <w:r w:rsidR="001006C5">
        <w:rPr>
          <w:rFonts w:ascii="Times New Roman" w:hAnsi="Times New Roman" w:cs="Times New Roman"/>
          <w:bCs/>
          <w:color w:val="000000"/>
          <w:sz w:val="24"/>
          <w:szCs w:val="24"/>
          <w:lang w:val="pl-PL"/>
        </w:rPr>
        <w:t>Biržų</w:t>
      </w:r>
      <w:proofErr w:type="spellEnd"/>
      <w:r w:rsidRPr="00FB470A">
        <w:rPr>
          <w:rFonts w:ascii="Times New Roman" w:hAnsi="Times New Roman" w:cs="Times New Roman"/>
          <w:bCs/>
          <w:color w:val="000000"/>
          <w:sz w:val="24"/>
          <w:szCs w:val="24"/>
          <w:lang w:val="pl-PL"/>
        </w:rPr>
        <w:t xml:space="preserve"> </w:t>
      </w:r>
      <w:proofErr w:type="spellStart"/>
      <w:r w:rsidRPr="00FB470A">
        <w:rPr>
          <w:rFonts w:ascii="Times New Roman" w:hAnsi="Times New Roman" w:cs="Times New Roman"/>
          <w:bCs/>
          <w:color w:val="000000"/>
          <w:sz w:val="24"/>
          <w:szCs w:val="24"/>
          <w:lang w:val="pl-PL"/>
        </w:rPr>
        <w:t>valstybinė</w:t>
      </w:r>
      <w:proofErr w:type="spellEnd"/>
      <w:r w:rsidRPr="00FB470A">
        <w:rPr>
          <w:rFonts w:ascii="Times New Roman" w:hAnsi="Times New Roman" w:cs="Times New Roman"/>
          <w:bCs/>
          <w:color w:val="000000"/>
          <w:sz w:val="24"/>
          <w:szCs w:val="24"/>
          <w:lang w:val="pl-PL"/>
        </w:rPr>
        <w:t xml:space="preserve"> </w:t>
      </w:r>
      <w:proofErr w:type="spellStart"/>
      <w:r w:rsidRPr="00FB470A">
        <w:rPr>
          <w:rFonts w:ascii="Times New Roman" w:hAnsi="Times New Roman" w:cs="Times New Roman"/>
          <w:bCs/>
          <w:color w:val="000000"/>
          <w:sz w:val="24"/>
          <w:szCs w:val="24"/>
          <w:lang w:val="pl-PL"/>
        </w:rPr>
        <w:t>maisto</w:t>
      </w:r>
      <w:proofErr w:type="spellEnd"/>
      <w:r w:rsidRPr="00FB470A">
        <w:rPr>
          <w:rFonts w:ascii="Times New Roman" w:hAnsi="Times New Roman" w:cs="Times New Roman"/>
          <w:bCs/>
          <w:color w:val="000000"/>
          <w:sz w:val="24"/>
          <w:szCs w:val="24"/>
          <w:lang w:val="pl-PL"/>
        </w:rPr>
        <w:t xml:space="preserve"> </w:t>
      </w:r>
      <w:proofErr w:type="spellStart"/>
      <w:r w:rsidRPr="00FB470A">
        <w:rPr>
          <w:rFonts w:ascii="Times New Roman" w:hAnsi="Times New Roman" w:cs="Times New Roman"/>
          <w:bCs/>
          <w:color w:val="000000"/>
          <w:sz w:val="24"/>
          <w:szCs w:val="24"/>
          <w:lang w:val="pl-PL"/>
        </w:rPr>
        <w:t>ir</w:t>
      </w:r>
      <w:proofErr w:type="spellEnd"/>
      <w:r w:rsidRPr="00FB470A">
        <w:rPr>
          <w:rFonts w:ascii="Times New Roman" w:hAnsi="Times New Roman" w:cs="Times New Roman"/>
          <w:bCs/>
          <w:color w:val="000000"/>
          <w:sz w:val="24"/>
          <w:szCs w:val="24"/>
          <w:lang w:val="pl-PL"/>
        </w:rPr>
        <w:t xml:space="preserve"> </w:t>
      </w:r>
      <w:proofErr w:type="spellStart"/>
      <w:r w:rsidRPr="00FB470A">
        <w:rPr>
          <w:rFonts w:ascii="Times New Roman" w:hAnsi="Times New Roman" w:cs="Times New Roman"/>
          <w:bCs/>
          <w:color w:val="000000"/>
          <w:sz w:val="24"/>
          <w:szCs w:val="24"/>
          <w:lang w:val="pl-PL"/>
        </w:rPr>
        <w:t>veterinarinė</w:t>
      </w:r>
      <w:proofErr w:type="spellEnd"/>
      <w:r w:rsidRPr="00FB470A">
        <w:rPr>
          <w:rFonts w:ascii="Times New Roman" w:hAnsi="Times New Roman" w:cs="Times New Roman"/>
          <w:bCs/>
          <w:color w:val="000000"/>
          <w:sz w:val="24"/>
          <w:szCs w:val="24"/>
          <w:lang w:val="pl-PL"/>
        </w:rPr>
        <w:t xml:space="preserve"> </w:t>
      </w:r>
      <w:proofErr w:type="spellStart"/>
      <w:r w:rsidRPr="00FB470A">
        <w:rPr>
          <w:rFonts w:ascii="Times New Roman" w:hAnsi="Times New Roman" w:cs="Times New Roman"/>
          <w:bCs/>
          <w:color w:val="000000"/>
          <w:sz w:val="24"/>
          <w:szCs w:val="24"/>
          <w:lang w:val="pl-PL"/>
        </w:rPr>
        <w:t>tarnyba</w:t>
      </w:r>
      <w:proofErr w:type="spellEnd"/>
      <w:r w:rsidRPr="00FB470A">
        <w:rPr>
          <w:rFonts w:ascii="Times New Roman" w:hAnsi="Times New Roman" w:cs="Times New Roman"/>
          <w:bCs/>
          <w:color w:val="000000"/>
          <w:sz w:val="24"/>
          <w:szCs w:val="24"/>
          <w:lang w:val="pl-PL"/>
        </w:rPr>
        <w:t xml:space="preserve"> </w:t>
      </w:r>
      <w:proofErr w:type="spellStart"/>
      <w:r w:rsidRPr="00FB470A">
        <w:rPr>
          <w:rFonts w:ascii="Times New Roman" w:hAnsi="Times New Roman" w:cs="Times New Roman"/>
          <w:bCs/>
          <w:color w:val="000000"/>
          <w:sz w:val="24"/>
          <w:szCs w:val="24"/>
          <w:lang w:val="pl-PL"/>
        </w:rPr>
        <w:t>bei</w:t>
      </w:r>
      <w:proofErr w:type="spellEnd"/>
      <w:r w:rsidRPr="00FB470A">
        <w:rPr>
          <w:rFonts w:ascii="Times New Roman" w:hAnsi="Times New Roman" w:cs="Times New Roman"/>
          <w:bCs/>
          <w:color w:val="000000"/>
          <w:sz w:val="24"/>
          <w:szCs w:val="24"/>
          <w:lang w:val="pl-PL"/>
        </w:rPr>
        <w:t xml:space="preserve"> </w:t>
      </w:r>
      <w:r w:rsidR="001006C5">
        <w:rPr>
          <w:rFonts w:ascii="Times New Roman" w:hAnsi="Times New Roman" w:cs="Times New Roman"/>
          <w:sz w:val="24"/>
          <w:szCs w:val="24"/>
        </w:rPr>
        <w:t>Panevėžio</w:t>
      </w:r>
      <w:r w:rsidRPr="00FB470A">
        <w:rPr>
          <w:rFonts w:ascii="Times New Roman" w:hAnsi="Times New Roman" w:cs="Times New Roman"/>
          <w:sz w:val="24"/>
          <w:szCs w:val="24"/>
        </w:rPr>
        <w:t xml:space="preserve"> visuo</w:t>
      </w:r>
      <w:r w:rsidR="001006C5">
        <w:rPr>
          <w:rFonts w:ascii="Times New Roman" w:hAnsi="Times New Roman" w:cs="Times New Roman"/>
          <w:sz w:val="24"/>
          <w:szCs w:val="24"/>
        </w:rPr>
        <w:t xml:space="preserve">menės sveikatos centro </w:t>
      </w:r>
      <w:proofErr w:type="gramStart"/>
      <w:r w:rsidR="001006C5">
        <w:rPr>
          <w:rFonts w:ascii="Times New Roman" w:hAnsi="Times New Roman" w:cs="Times New Roman"/>
          <w:sz w:val="24"/>
          <w:szCs w:val="24"/>
        </w:rPr>
        <w:t xml:space="preserve">Biržų </w:t>
      </w:r>
      <w:r w:rsidRPr="00FB470A">
        <w:rPr>
          <w:rFonts w:ascii="Times New Roman" w:hAnsi="Times New Roman" w:cs="Times New Roman"/>
          <w:sz w:val="24"/>
          <w:szCs w:val="24"/>
        </w:rPr>
        <w:t xml:space="preserve"> skyrius</w:t>
      </w:r>
      <w:proofErr w:type="gramEnd"/>
      <w:r w:rsidRPr="00FB470A">
        <w:rPr>
          <w:rFonts w:ascii="Times New Roman" w:hAnsi="Times New Roman" w:cs="Times New Roman"/>
          <w:bCs/>
          <w:color w:val="000000"/>
          <w:sz w:val="24"/>
          <w:szCs w:val="24"/>
          <w:lang w:val="pl-PL"/>
        </w:rPr>
        <w:t>.</w:t>
      </w:r>
    </w:p>
    <w:p w:rsidR="00970E83" w:rsidRDefault="00970E83" w:rsidP="00970E83">
      <w:pPr>
        <w:pStyle w:val="Default"/>
        <w:tabs>
          <w:tab w:val="left" w:pos="426"/>
        </w:tabs>
        <w:spacing w:line="360" w:lineRule="auto"/>
        <w:ind w:firstLine="426"/>
        <w:jc w:val="both"/>
      </w:pPr>
      <w:r w:rsidRPr="00FB470A">
        <w:t xml:space="preserve">Strateginio </w:t>
      </w:r>
      <w:r w:rsidR="001006C5">
        <w:t>2018</w:t>
      </w:r>
      <w:r w:rsidRPr="00FB470A">
        <w:t xml:space="preserve">-2020 m. plano įgyvendinimo ataskaita rengiama 2020-ųjų metų gruodžio mėnesį. </w:t>
      </w:r>
    </w:p>
    <w:p w:rsidR="00970E83" w:rsidRDefault="00970E83" w:rsidP="00970E83">
      <w:pPr>
        <w:pStyle w:val="Default"/>
        <w:tabs>
          <w:tab w:val="left" w:pos="426"/>
        </w:tabs>
        <w:spacing w:line="360" w:lineRule="auto"/>
        <w:jc w:val="center"/>
        <w:rPr>
          <w:b/>
          <w:bCs/>
        </w:rPr>
      </w:pPr>
      <w:r>
        <w:rPr>
          <w:b/>
          <w:bCs/>
        </w:rPr>
        <w:t>VII SKYRIUS</w:t>
      </w:r>
    </w:p>
    <w:p w:rsidR="00970E83" w:rsidRPr="00420FDB" w:rsidRDefault="00970E83" w:rsidP="00970E83">
      <w:pPr>
        <w:pStyle w:val="Default"/>
        <w:tabs>
          <w:tab w:val="left" w:pos="426"/>
        </w:tabs>
        <w:spacing w:line="360" w:lineRule="auto"/>
        <w:jc w:val="center"/>
      </w:pPr>
      <w:r w:rsidRPr="00420FDB">
        <w:rPr>
          <w:b/>
          <w:bCs/>
        </w:rPr>
        <w:t>LAUKIAMI REZULTATAI</w:t>
      </w:r>
    </w:p>
    <w:p w:rsidR="00970E83" w:rsidRDefault="00970E83" w:rsidP="00970E83">
      <w:pPr>
        <w:pStyle w:val="Default"/>
        <w:spacing w:after="27" w:line="360" w:lineRule="auto"/>
        <w:jc w:val="both"/>
      </w:pPr>
    </w:p>
    <w:p w:rsidR="00970E83" w:rsidRPr="00420FDB" w:rsidRDefault="00970E83" w:rsidP="00970E83">
      <w:pPr>
        <w:pStyle w:val="Default"/>
        <w:spacing w:after="27" w:line="360" w:lineRule="auto"/>
        <w:ind w:firstLine="426"/>
        <w:jc w:val="both"/>
      </w:pPr>
      <w:r w:rsidRPr="00420FDB">
        <w:t>1. Šiuolaikiškas ir kokybiškas ugdymo</w:t>
      </w:r>
      <w:r>
        <w:t xml:space="preserve"> (</w:t>
      </w:r>
      <w:proofErr w:type="spellStart"/>
      <w:r w:rsidRPr="00420FDB">
        <w:t>si</w:t>
      </w:r>
      <w:proofErr w:type="spellEnd"/>
      <w:r>
        <w:t>)</w:t>
      </w:r>
      <w:r w:rsidRPr="00420FDB">
        <w:t xml:space="preserve"> proceso organizavimas turės teigiamos įtakos ugdytinių ugdymo</w:t>
      </w:r>
      <w:r>
        <w:t xml:space="preserve"> (</w:t>
      </w:r>
      <w:proofErr w:type="spellStart"/>
      <w:r w:rsidRPr="00420FDB">
        <w:t>si</w:t>
      </w:r>
      <w:proofErr w:type="spellEnd"/>
      <w:r>
        <w:t>)</w:t>
      </w:r>
      <w:r w:rsidRPr="00420FDB">
        <w:t xml:space="preserve"> pasiekimų pokyčiams. </w:t>
      </w:r>
    </w:p>
    <w:p w:rsidR="00970E83" w:rsidRDefault="00970E83" w:rsidP="00970E83">
      <w:pPr>
        <w:pStyle w:val="Default"/>
        <w:tabs>
          <w:tab w:val="left" w:pos="426"/>
        </w:tabs>
        <w:spacing w:line="360" w:lineRule="auto"/>
        <w:ind w:firstLine="426"/>
        <w:jc w:val="both"/>
      </w:pPr>
      <w:r w:rsidRPr="00420FDB">
        <w:t>2. Bendrystės ryšių stiprinimas, veikimas kartu, siekimas bendrų tikslų</w:t>
      </w:r>
      <w:r>
        <w:t>,</w:t>
      </w:r>
      <w:r w:rsidRPr="00420FDB">
        <w:t xml:space="preserve"> tarp Centro bendruomenės narių ir su įvairiomis organizacijomis, padės puoselėti pozityvias vertybines nuostatas.</w:t>
      </w:r>
      <w:r w:rsidRPr="00FD659D">
        <w:t xml:space="preserve"> </w:t>
      </w:r>
    </w:p>
    <w:p w:rsidR="00970E83" w:rsidRDefault="00970E83" w:rsidP="00970E83">
      <w:pPr>
        <w:pStyle w:val="Default"/>
        <w:tabs>
          <w:tab w:val="left" w:pos="426"/>
        </w:tabs>
        <w:spacing w:line="360" w:lineRule="auto"/>
        <w:ind w:firstLine="426"/>
        <w:jc w:val="both"/>
      </w:pPr>
      <w:r w:rsidRPr="0029302D">
        <w:t>3. Įvairi užimtumo pasiūla tikslinėms grupėms užtikrins didesnį skirtingų amžiaus grupių žmonių pasitikėjimą savimi, saviraiškos galimybes.</w:t>
      </w:r>
    </w:p>
    <w:p w:rsidR="00970E83" w:rsidRDefault="00970E83" w:rsidP="00970E83">
      <w:pPr>
        <w:pStyle w:val="Default"/>
        <w:tabs>
          <w:tab w:val="left" w:pos="426"/>
        </w:tabs>
        <w:spacing w:line="360" w:lineRule="auto"/>
        <w:jc w:val="both"/>
      </w:pPr>
    </w:p>
    <w:p w:rsidR="00970E83" w:rsidRDefault="00970E83" w:rsidP="00970E83">
      <w:pPr>
        <w:tabs>
          <w:tab w:val="left" w:pos="42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w:t>
      </w:r>
    </w:p>
    <w:p w:rsidR="00970E83" w:rsidRDefault="00970E83" w:rsidP="00970E83">
      <w:pPr>
        <w:tabs>
          <w:tab w:val="left" w:pos="426"/>
        </w:tabs>
        <w:autoSpaceDE w:val="0"/>
        <w:autoSpaceDN w:val="0"/>
        <w:adjustRightInd w:val="0"/>
        <w:spacing w:after="0" w:line="240" w:lineRule="auto"/>
        <w:jc w:val="center"/>
        <w:rPr>
          <w:rFonts w:ascii="Times New Roman" w:hAnsi="Times New Roman" w:cs="Times New Roman"/>
          <w:sz w:val="24"/>
          <w:szCs w:val="24"/>
        </w:rPr>
      </w:pPr>
    </w:p>
    <w:p w:rsidR="00970E83" w:rsidRDefault="00970E83" w:rsidP="00970E83">
      <w:pPr>
        <w:tabs>
          <w:tab w:val="left" w:pos="426"/>
        </w:tabs>
        <w:autoSpaceDE w:val="0"/>
        <w:autoSpaceDN w:val="0"/>
        <w:adjustRightInd w:val="0"/>
        <w:spacing w:after="0" w:line="240" w:lineRule="auto"/>
        <w:jc w:val="center"/>
        <w:rPr>
          <w:rFonts w:ascii="Times New Roman" w:hAnsi="Times New Roman" w:cs="Times New Roman"/>
          <w:sz w:val="24"/>
          <w:szCs w:val="24"/>
        </w:rPr>
      </w:pPr>
    </w:p>
    <w:p w:rsidR="00970E83" w:rsidRPr="004B5C8D" w:rsidRDefault="00970E83" w:rsidP="00970E83">
      <w:pPr>
        <w:tabs>
          <w:tab w:val="left" w:pos="426"/>
        </w:tabs>
        <w:autoSpaceDE w:val="0"/>
        <w:autoSpaceDN w:val="0"/>
        <w:adjustRightInd w:val="0"/>
        <w:spacing w:after="0" w:line="240" w:lineRule="auto"/>
        <w:jc w:val="center"/>
        <w:rPr>
          <w:rFonts w:ascii="Times New Roman" w:hAnsi="Times New Roman" w:cs="Times New Roman"/>
          <w:sz w:val="24"/>
          <w:szCs w:val="24"/>
        </w:rPr>
      </w:pPr>
    </w:p>
    <w:p w:rsidR="00DD0A54" w:rsidRDefault="00DD0A54" w:rsidP="00970E83">
      <w:pPr>
        <w:spacing w:after="0" w:line="360" w:lineRule="auto"/>
        <w:rPr>
          <w:rFonts w:ascii="Times New Roman" w:hAnsi="Times New Roman" w:cs="Times New Roman"/>
          <w:sz w:val="24"/>
          <w:szCs w:val="24"/>
        </w:rPr>
      </w:pPr>
    </w:p>
    <w:p w:rsidR="00DD0A54" w:rsidRDefault="00DD0A54" w:rsidP="00970E83">
      <w:pPr>
        <w:spacing w:after="0" w:line="360" w:lineRule="auto"/>
        <w:rPr>
          <w:rFonts w:ascii="Times New Roman" w:hAnsi="Times New Roman" w:cs="Times New Roman"/>
          <w:sz w:val="24"/>
          <w:szCs w:val="24"/>
        </w:rPr>
      </w:pPr>
    </w:p>
    <w:p w:rsidR="005B58F7" w:rsidRDefault="005B58F7" w:rsidP="00970E83">
      <w:pPr>
        <w:spacing w:line="360" w:lineRule="auto"/>
      </w:pPr>
    </w:p>
    <w:sectPr w:rsidR="005B58F7" w:rsidSect="006C37A1">
      <w:footerReference w:type="default" r:id="rId11"/>
      <w:pgSz w:w="11906" w:h="16838"/>
      <w:pgMar w:top="1701"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94" w:rsidRDefault="003E6A94" w:rsidP="00A70B60">
      <w:pPr>
        <w:spacing w:after="0" w:line="240" w:lineRule="auto"/>
      </w:pPr>
      <w:r>
        <w:separator/>
      </w:r>
    </w:p>
  </w:endnote>
  <w:endnote w:type="continuationSeparator" w:id="0">
    <w:p w:rsidR="003E6A94" w:rsidRDefault="003E6A94" w:rsidP="00A7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980198"/>
      <w:docPartObj>
        <w:docPartGallery w:val="Page Numbers (Bottom of Page)"/>
        <w:docPartUnique/>
      </w:docPartObj>
    </w:sdtPr>
    <w:sdtEndPr/>
    <w:sdtContent>
      <w:p w:rsidR="00A70B60" w:rsidRDefault="00A70B60">
        <w:pPr>
          <w:pStyle w:val="Porat"/>
          <w:jc w:val="center"/>
        </w:pPr>
        <w:r>
          <w:fldChar w:fldCharType="begin"/>
        </w:r>
        <w:r>
          <w:instrText>PAGE   \* MERGEFORMAT</w:instrText>
        </w:r>
        <w:r>
          <w:fldChar w:fldCharType="separate"/>
        </w:r>
        <w:r w:rsidR="0029314A">
          <w:rPr>
            <w:noProof/>
          </w:rPr>
          <w:t>12</w:t>
        </w:r>
        <w:r>
          <w:fldChar w:fldCharType="end"/>
        </w:r>
      </w:p>
    </w:sdtContent>
  </w:sdt>
  <w:p w:rsidR="00A70B60" w:rsidRDefault="00A70B6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94" w:rsidRDefault="003E6A94" w:rsidP="00A70B60">
      <w:pPr>
        <w:spacing w:after="0" w:line="240" w:lineRule="auto"/>
      </w:pPr>
      <w:r>
        <w:separator/>
      </w:r>
    </w:p>
  </w:footnote>
  <w:footnote w:type="continuationSeparator" w:id="0">
    <w:p w:rsidR="003E6A94" w:rsidRDefault="003E6A94" w:rsidP="00A70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D5EF9"/>
    <w:multiLevelType w:val="hybridMultilevel"/>
    <w:tmpl w:val="5B22BB56"/>
    <w:lvl w:ilvl="0" w:tplc="0427000F">
      <w:start w:val="1"/>
      <w:numFmt w:val="decimal"/>
      <w:lvlText w:val="%1."/>
      <w:lvlJc w:val="left"/>
      <w:pPr>
        <w:ind w:left="785" w:hanging="360"/>
      </w:pPr>
      <w:rPr>
        <w:rFonts w:hint="default"/>
      </w:rPr>
    </w:lvl>
    <w:lvl w:ilvl="1" w:tplc="04270019">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 w15:restartNumberingAfterBreak="0">
    <w:nsid w:val="645D1207"/>
    <w:multiLevelType w:val="hybridMultilevel"/>
    <w:tmpl w:val="425298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C25043E"/>
    <w:multiLevelType w:val="hybridMultilevel"/>
    <w:tmpl w:val="2256C292"/>
    <w:lvl w:ilvl="0" w:tplc="CC40468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BF736E"/>
    <w:multiLevelType w:val="hybridMultilevel"/>
    <w:tmpl w:val="08AC21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54"/>
    <w:rsid w:val="001006C5"/>
    <w:rsid w:val="001C68B0"/>
    <w:rsid w:val="00211577"/>
    <w:rsid w:val="002804B1"/>
    <w:rsid w:val="0029314A"/>
    <w:rsid w:val="002B44B7"/>
    <w:rsid w:val="00384AE9"/>
    <w:rsid w:val="003E6A94"/>
    <w:rsid w:val="004048F5"/>
    <w:rsid w:val="00483E88"/>
    <w:rsid w:val="00530615"/>
    <w:rsid w:val="005B58F7"/>
    <w:rsid w:val="005B76B9"/>
    <w:rsid w:val="00603E3D"/>
    <w:rsid w:val="00621616"/>
    <w:rsid w:val="006C37A1"/>
    <w:rsid w:val="006D70F8"/>
    <w:rsid w:val="00760551"/>
    <w:rsid w:val="008430BE"/>
    <w:rsid w:val="0087490C"/>
    <w:rsid w:val="008A2AB8"/>
    <w:rsid w:val="008D0B73"/>
    <w:rsid w:val="009171DB"/>
    <w:rsid w:val="00970E83"/>
    <w:rsid w:val="00A70B60"/>
    <w:rsid w:val="00B05036"/>
    <w:rsid w:val="00B949FC"/>
    <w:rsid w:val="00CD145F"/>
    <w:rsid w:val="00CF07A0"/>
    <w:rsid w:val="00D019D2"/>
    <w:rsid w:val="00D52CC9"/>
    <w:rsid w:val="00D95AD2"/>
    <w:rsid w:val="00DD0A54"/>
    <w:rsid w:val="00E1113F"/>
    <w:rsid w:val="00E30871"/>
    <w:rsid w:val="00E5115F"/>
    <w:rsid w:val="00E52789"/>
    <w:rsid w:val="00F04F47"/>
    <w:rsid w:val="00F17F5E"/>
    <w:rsid w:val="00F518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05E5E-C8DB-45A1-BEB5-009ACD4D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0A54"/>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83E88"/>
    <w:rPr>
      <w:color w:val="0563C1" w:themeColor="hyperlink"/>
      <w:u w:val="single"/>
    </w:rPr>
  </w:style>
  <w:style w:type="table" w:styleId="Lentelstinklelis">
    <w:name w:val="Table Grid"/>
    <w:basedOn w:val="prastojilentel"/>
    <w:uiPriority w:val="39"/>
    <w:rsid w:val="008A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70B6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70B60"/>
  </w:style>
  <w:style w:type="paragraph" w:styleId="Porat">
    <w:name w:val="footer"/>
    <w:basedOn w:val="prastasis"/>
    <w:link w:val="PoratDiagrama"/>
    <w:uiPriority w:val="99"/>
    <w:unhideWhenUsed/>
    <w:rsid w:val="00A70B6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70B60"/>
  </w:style>
  <w:style w:type="paragraph" w:styleId="Sraopastraipa">
    <w:name w:val="List Paragraph"/>
    <w:basedOn w:val="prastasis"/>
    <w:uiPriority w:val="34"/>
    <w:qFormat/>
    <w:rsid w:val="00B949FC"/>
    <w:pPr>
      <w:ind w:left="720"/>
      <w:contextualSpacing/>
    </w:pPr>
  </w:style>
  <w:style w:type="paragraph" w:styleId="Betarp">
    <w:name w:val="No Spacing"/>
    <w:uiPriority w:val="1"/>
    <w:qFormat/>
    <w:rsid w:val="006C37A1"/>
    <w:pPr>
      <w:spacing w:after="0" w:line="240" w:lineRule="auto"/>
    </w:pPr>
  </w:style>
  <w:style w:type="paragraph" w:customStyle="1" w:styleId="Default">
    <w:name w:val="Default"/>
    <w:rsid w:val="00970E83"/>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F17F5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7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doniuudc.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rdoniuudc.lt" TargetMode="External"/><Relationship Id="rId4" Type="http://schemas.openxmlformats.org/officeDocument/2006/relationships/settings" Target="settings.xml"/><Relationship Id="rId9" Type="http://schemas.openxmlformats.org/officeDocument/2006/relationships/hyperlink" Target="mailto:kirdoniuudc@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3DF42-D69F-485C-813E-FD00AEF4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13505</Words>
  <Characters>7698</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10</cp:revision>
  <cp:lastPrinted>2018-06-05T12:28:00Z</cp:lastPrinted>
  <dcterms:created xsi:type="dcterms:W3CDTF">2018-05-30T09:45:00Z</dcterms:created>
  <dcterms:modified xsi:type="dcterms:W3CDTF">2018-06-05T12:36:00Z</dcterms:modified>
</cp:coreProperties>
</file>